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C547A">
      <w:pPr>
        <w:spacing w:line="580" w:lineRule="exact"/>
        <w:jc w:val="left"/>
        <w:rPr>
          <w:rFonts w:ascii="黑体" w:hAnsi="黑体" w:eastAsia="黑体" w:cs="黑体"/>
          <w:szCs w:val="32"/>
        </w:rPr>
      </w:pPr>
      <w:bookmarkStart w:id="0" w:name="_GoBack"/>
      <w:bookmarkEnd w:id="0"/>
      <w:r>
        <w:rPr>
          <w:rFonts w:hint="eastAsia" w:ascii="黑体" w:hAnsi="黑体" w:eastAsia="黑体" w:cs="黑体"/>
          <w:szCs w:val="32"/>
        </w:rPr>
        <w:t>附件1</w:t>
      </w:r>
    </w:p>
    <w:p w14:paraId="150B1E0E">
      <w:pPr>
        <w:spacing w:line="580" w:lineRule="exact"/>
        <w:jc w:val="left"/>
        <w:rPr>
          <w:rFonts w:ascii="黑体" w:hAnsi="黑体" w:eastAsia="黑体" w:cs="黑体"/>
          <w:szCs w:val="32"/>
        </w:rPr>
      </w:pPr>
    </w:p>
    <w:p w14:paraId="636F6C4B">
      <w:pPr>
        <w:pStyle w:val="2"/>
        <w:spacing w:after="0" w:line="58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宁波市新一轮第三批重点“小巨人”企业</w:t>
      </w:r>
    </w:p>
    <w:p w14:paraId="2B8378FE">
      <w:pPr>
        <w:pStyle w:val="2"/>
        <w:spacing w:after="0" w:line="580" w:lineRule="exact"/>
        <w:jc w:val="center"/>
        <w:rPr>
          <w:rFonts w:hint="eastAsia" w:ascii="方正小标宋简体" w:eastAsia="方正小标宋简体" w:cs="黑体"/>
          <w:sz w:val="44"/>
          <w:szCs w:val="44"/>
        </w:rPr>
      </w:pPr>
      <w:r>
        <w:rPr>
          <w:rFonts w:hint="eastAsia" w:ascii="方正小标宋简体" w:eastAsia="方正小标宋简体" w:cs="方正小标宋简体"/>
          <w:sz w:val="44"/>
          <w:szCs w:val="44"/>
        </w:rPr>
        <w:t>申报材料清单</w:t>
      </w:r>
    </w:p>
    <w:p w14:paraId="3B56882D">
      <w:pPr>
        <w:spacing w:line="58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（供参考）</w:t>
      </w:r>
    </w:p>
    <w:p w14:paraId="6A0289F4">
      <w:pPr>
        <w:pStyle w:val="2"/>
        <w:spacing w:after="0" w:line="580" w:lineRule="exact"/>
      </w:pPr>
    </w:p>
    <w:p w14:paraId="18124BDF">
      <w:pPr>
        <w:spacing w:line="580" w:lineRule="exact"/>
        <w:ind w:firstLine="640" w:firstLineChars="200"/>
        <w:rPr>
          <w:rFonts w:ascii="仿宋_GB2312"/>
          <w:szCs w:val="32"/>
        </w:rPr>
      </w:pPr>
      <w:r>
        <w:rPr>
          <w:rFonts w:hint="eastAsia" w:ascii="黑体" w:hAnsi="黑体" w:eastAsia="黑体" w:cs="黑体"/>
          <w:szCs w:val="32"/>
        </w:rPr>
        <w:t>一、单独提供（提供纸质装订件[一式两份]+盖章后扫描件[PDF格式]+可编辑电子档）</w:t>
      </w:r>
    </w:p>
    <w:p w14:paraId="55D8B81E">
      <w:pPr>
        <w:spacing w:line="580" w:lineRule="exact"/>
        <w:ind w:firstLine="640" w:firstLineChars="200"/>
        <w:rPr>
          <w:rFonts w:ascii="仿宋_GB2312"/>
          <w:szCs w:val="32"/>
        </w:rPr>
      </w:pPr>
      <w:r>
        <w:rPr>
          <w:rFonts w:hint="eastAsia" w:ascii="仿宋_GB2312"/>
          <w:szCs w:val="32"/>
        </w:rPr>
        <w:t>1.宁波市新一轮第三批重点“小巨人”企业信息表（简称信息表，见附件4，需包含“三新”“一强”推进计划）</w:t>
      </w:r>
    </w:p>
    <w:p w14:paraId="2B9EEAAA">
      <w:pPr>
        <w:spacing w:line="580" w:lineRule="exact"/>
        <w:ind w:firstLine="640" w:firstLineChars="200"/>
        <w:rPr>
          <w:rFonts w:ascii="仿宋_GB2312"/>
          <w:szCs w:val="32"/>
        </w:rPr>
      </w:pPr>
      <w:r>
        <w:rPr>
          <w:rFonts w:hint="eastAsia" w:ascii="仿宋_GB2312"/>
          <w:szCs w:val="32"/>
        </w:rPr>
        <w:t>2.宁波市新一轮第三批重点“小巨人”企业目标备案表（简称备案表，见附件5）</w:t>
      </w:r>
    </w:p>
    <w:p w14:paraId="62B38B89">
      <w:pPr>
        <w:spacing w:line="580" w:lineRule="exact"/>
        <w:ind w:firstLine="640" w:firstLineChars="200"/>
        <w:rPr>
          <w:rFonts w:ascii="黑体" w:hAnsi="黑体" w:eastAsia="黑体" w:cs="黑体"/>
          <w:szCs w:val="32"/>
        </w:rPr>
      </w:pPr>
      <w:r>
        <w:rPr>
          <w:rFonts w:hint="eastAsia" w:ascii="黑体" w:hAnsi="黑体" w:eastAsia="黑体" w:cs="黑体"/>
          <w:szCs w:val="32"/>
        </w:rPr>
        <w:t>二、电子档打包提供</w:t>
      </w:r>
    </w:p>
    <w:p w14:paraId="2C527AD9">
      <w:pPr>
        <w:spacing w:line="580" w:lineRule="exact"/>
        <w:ind w:firstLine="640" w:firstLineChars="200"/>
        <w:rPr>
          <w:rFonts w:ascii="仿宋_GB2312"/>
          <w:szCs w:val="32"/>
        </w:rPr>
      </w:pPr>
      <w:r>
        <w:rPr>
          <w:rFonts w:hint="eastAsia" w:ascii="仿宋_GB2312"/>
          <w:szCs w:val="32"/>
        </w:rPr>
        <w:t>1.宁波市新一轮第三批重点“小巨人”企业名单汇总表（单个可编辑的电子档，见附件2，供属地经信部门汇总使用）</w:t>
      </w:r>
    </w:p>
    <w:p w14:paraId="62D33399">
      <w:pPr>
        <w:spacing w:line="580" w:lineRule="exact"/>
        <w:ind w:firstLine="640" w:firstLineChars="200"/>
        <w:rPr>
          <w:rFonts w:ascii="仿宋_GB2312"/>
          <w:szCs w:val="32"/>
        </w:rPr>
      </w:pPr>
      <w:r>
        <w:rPr>
          <w:rFonts w:hint="eastAsia" w:ascii="仿宋_GB2312"/>
          <w:szCs w:val="32"/>
        </w:rPr>
        <w:t>2.宁波市新一轮第三批重点“小巨人”企业推进计划投资情况汇总表（单个可编辑的电子档，见附件3，供属地经信部门汇总使用）</w:t>
      </w:r>
    </w:p>
    <w:p w14:paraId="6F625033">
      <w:pPr>
        <w:spacing w:line="580" w:lineRule="exact"/>
        <w:ind w:firstLine="640" w:firstLineChars="200"/>
        <w:rPr>
          <w:rFonts w:ascii="仿宋_GB2312"/>
          <w:szCs w:val="32"/>
        </w:rPr>
      </w:pPr>
      <w:r>
        <w:rPr>
          <w:rFonts w:hint="eastAsia" w:ascii="仿宋_GB2312"/>
          <w:szCs w:val="32"/>
        </w:rPr>
        <w:t>3.与信息表和备案表内容相一致的EXCEL文档（模板另行发送）</w:t>
      </w:r>
    </w:p>
    <w:p w14:paraId="6500D214">
      <w:pPr>
        <w:spacing w:line="580" w:lineRule="exact"/>
        <w:ind w:firstLine="640" w:firstLineChars="200"/>
        <w:rPr>
          <w:rFonts w:ascii="楷体_GB2312" w:hAnsi="楷体_GB2312" w:eastAsia="楷体_GB2312" w:cs="楷体_GB2312"/>
          <w:szCs w:val="32"/>
        </w:rPr>
      </w:pPr>
      <w:r>
        <w:rPr>
          <w:rFonts w:hint="eastAsia" w:ascii="黑体" w:hAnsi="黑体" w:eastAsia="黑体" w:cs="黑体"/>
          <w:szCs w:val="32"/>
        </w:rPr>
        <w:t>三、佐证资料部分</w:t>
      </w:r>
    </w:p>
    <w:p w14:paraId="79508C0D">
      <w:pPr>
        <w:spacing w:line="580" w:lineRule="exact"/>
        <w:ind w:firstLine="640" w:firstLineChars="200"/>
        <w:rPr>
          <w:rFonts w:ascii="仿宋_GB2312"/>
          <w:szCs w:val="32"/>
        </w:rPr>
      </w:pPr>
      <w:r>
        <w:rPr>
          <w:rFonts w:hint="eastAsia" w:ascii="楷体_GB2312" w:hAnsi="楷体_GB2312" w:eastAsia="楷体_GB2312" w:cs="楷体_GB2312"/>
          <w:szCs w:val="32"/>
        </w:rPr>
        <w:t>建议合并为一个PDF文档，并制作内容目录（标记页码）。</w:t>
      </w:r>
    </w:p>
    <w:p w14:paraId="3A9BD065">
      <w:pPr>
        <w:spacing w:line="580" w:lineRule="exact"/>
        <w:ind w:firstLine="640" w:firstLineChars="200"/>
        <w:rPr>
          <w:rFonts w:ascii="仿宋_GB2312"/>
          <w:szCs w:val="32"/>
        </w:rPr>
      </w:pPr>
      <w:r>
        <w:rPr>
          <w:rFonts w:hint="eastAsia" w:ascii="仿宋_GB2312"/>
          <w:szCs w:val="32"/>
        </w:rPr>
        <w:t>1.营业执照复印件（如企业成立至今有被收购、合并等影响判断从事细分市场年限的事件，请提供说明及佐证材料，以综合判断截止上年末的从事细分市场年限）</w:t>
      </w:r>
    </w:p>
    <w:p w14:paraId="3242F39B">
      <w:pPr>
        <w:spacing w:line="580" w:lineRule="exact"/>
        <w:ind w:firstLine="640" w:firstLineChars="200"/>
        <w:rPr>
          <w:rFonts w:ascii="仿宋_GB2312"/>
          <w:szCs w:val="32"/>
        </w:rPr>
      </w:pPr>
      <w:r>
        <w:rPr>
          <w:rFonts w:hint="eastAsia" w:ascii="仿宋_GB2312"/>
          <w:szCs w:val="32"/>
        </w:rPr>
        <w:t>2.2023年、2024年、2025年年度审计报告（内容需包含营业收入、主营业务收入、销售费用、管理费用、主营业务成本、净利润总额、资产总额、负债总额、研发费用、出口额等，如审计报告不含“出口额”，可使用增值税纳税申报表相关页或出口货物报关单佐证）；</w:t>
      </w:r>
    </w:p>
    <w:p w14:paraId="2935BBC9">
      <w:pPr>
        <w:spacing w:line="580" w:lineRule="exact"/>
        <w:ind w:firstLine="640" w:firstLineChars="200"/>
        <w:rPr>
          <w:rFonts w:ascii="仿宋_GB2312"/>
          <w:szCs w:val="32"/>
        </w:rPr>
      </w:pPr>
      <w:r>
        <w:rPr>
          <w:rFonts w:hint="eastAsia" w:ascii="仿宋_GB2312"/>
          <w:szCs w:val="32"/>
        </w:rPr>
        <w:t>3.2023年、2024年、2025年，12月底社保缴纳人数证明；</w:t>
      </w:r>
    </w:p>
    <w:p w14:paraId="597B62AE">
      <w:pPr>
        <w:spacing w:line="580" w:lineRule="exact"/>
        <w:ind w:firstLine="640" w:firstLineChars="200"/>
        <w:rPr>
          <w:rFonts w:ascii="仿宋_GB2312"/>
          <w:szCs w:val="32"/>
        </w:rPr>
      </w:pPr>
      <w:r>
        <w:rPr>
          <w:rFonts w:hint="eastAsia" w:ascii="仿宋_GB2312"/>
          <w:szCs w:val="32"/>
        </w:rPr>
        <w:t>4.企业参与标准制定的相关佐证材料（国际标准、国家标准或行业标准关键页面）</w:t>
      </w:r>
    </w:p>
    <w:p w14:paraId="5412CDB6">
      <w:pPr>
        <w:spacing w:line="580" w:lineRule="exact"/>
        <w:ind w:firstLine="640" w:firstLineChars="200"/>
        <w:rPr>
          <w:rFonts w:ascii="仿宋_GB2312"/>
          <w:szCs w:val="32"/>
        </w:rPr>
      </w:pPr>
      <w:r>
        <w:rPr>
          <w:rFonts w:hint="eastAsia" w:ascii="仿宋_GB2312"/>
          <w:szCs w:val="32"/>
        </w:rPr>
        <w:t>5.企业获得的质量管理体系认证证书；</w:t>
      </w:r>
    </w:p>
    <w:p w14:paraId="0CF11D2C">
      <w:pPr>
        <w:spacing w:line="580" w:lineRule="exact"/>
        <w:ind w:firstLine="640" w:firstLineChars="200"/>
        <w:rPr>
          <w:rFonts w:ascii="仿宋_GB2312"/>
          <w:szCs w:val="32"/>
        </w:rPr>
      </w:pPr>
      <w:r>
        <w:rPr>
          <w:rFonts w:hint="eastAsia" w:ascii="仿宋_GB2312"/>
          <w:szCs w:val="32"/>
        </w:rPr>
        <w:t>6.企业产品获得发达国家或地区权威机构认证证书</w:t>
      </w:r>
    </w:p>
    <w:p w14:paraId="5EBF09F8">
      <w:pPr>
        <w:spacing w:line="580" w:lineRule="exact"/>
        <w:ind w:firstLine="640" w:firstLineChars="200"/>
        <w:rPr>
          <w:rFonts w:ascii="仿宋_GB2312"/>
          <w:szCs w:val="32"/>
        </w:rPr>
      </w:pPr>
      <w:r>
        <w:rPr>
          <w:rFonts w:hint="eastAsia" w:ascii="仿宋_GB2312"/>
          <w:szCs w:val="32"/>
        </w:rPr>
        <w:t>7.企业已实际应用的有效发明专利清单和证书</w:t>
      </w:r>
    </w:p>
    <w:p w14:paraId="6BF7A1FF">
      <w:pPr>
        <w:spacing w:line="580" w:lineRule="exact"/>
        <w:ind w:firstLine="640" w:firstLineChars="200"/>
        <w:rPr>
          <w:rFonts w:ascii="仿宋_GB2312" w:hAnsi="宋体" w:cs="仿宋_GB2312"/>
          <w:color w:val="000000"/>
          <w:kern w:val="0"/>
          <w:szCs w:val="32"/>
          <w:lang w:bidi="ar"/>
        </w:rPr>
      </w:pPr>
      <w:r>
        <w:rPr>
          <w:rFonts w:hint="eastAsia" w:ascii="仿宋_GB2312"/>
          <w:szCs w:val="32"/>
        </w:rPr>
        <w:t>8.</w:t>
      </w:r>
      <w:r>
        <w:rPr>
          <w:rFonts w:hint="eastAsia" w:ascii="仿宋_GB2312" w:hAnsi="宋体" w:cs="仿宋_GB2312"/>
          <w:color w:val="000000"/>
          <w:kern w:val="0"/>
          <w:szCs w:val="32"/>
          <w:lang w:bidi="ar"/>
        </w:rPr>
        <w:t>企业为行业龙头企业配套及</w:t>
      </w:r>
      <w:r>
        <w:rPr>
          <w:rFonts w:hint="eastAsia" w:ascii="仿宋_GB2312"/>
          <w:szCs w:val="32"/>
        </w:rPr>
        <w:t>协同创新情况（300字以内描述）及相关佐证资料</w:t>
      </w:r>
    </w:p>
    <w:p w14:paraId="38D6080D">
      <w:pPr>
        <w:spacing w:line="580" w:lineRule="exact"/>
        <w:ind w:firstLine="640" w:firstLineChars="200"/>
        <w:rPr>
          <w:rFonts w:ascii="仿宋_GB2312"/>
          <w:szCs w:val="32"/>
        </w:rPr>
      </w:pPr>
      <w:r>
        <w:rPr>
          <w:rFonts w:hint="eastAsia" w:ascii="仿宋_GB2312" w:hAnsi="宋体" w:cs="仿宋_GB2312"/>
          <w:color w:val="000000"/>
          <w:kern w:val="0"/>
          <w:szCs w:val="32"/>
          <w:lang w:bidi="ar"/>
        </w:rPr>
        <w:t>9.企业已承担重点研发计划、重点专项等情况</w:t>
      </w:r>
      <w:r>
        <w:rPr>
          <w:rFonts w:hint="eastAsia" w:ascii="仿宋_GB2312"/>
          <w:szCs w:val="32"/>
        </w:rPr>
        <w:t>（300字以内描述）及相关佐证资料</w:t>
      </w:r>
    </w:p>
    <w:p w14:paraId="5ED1055F">
      <w:pPr>
        <w:spacing w:line="580" w:lineRule="exact"/>
        <w:ind w:firstLine="640" w:firstLineChars="200"/>
        <w:rPr>
          <w:rFonts w:ascii="仿宋_GB2312"/>
          <w:szCs w:val="32"/>
        </w:rPr>
      </w:pPr>
      <w:r>
        <w:rPr>
          <w:rFonts w:hint="eastAsia" w:ascii="仿宋_GB2312"/>
          <w:szCs w:val="32"/>
        </w:rPr>
        <w:t>10.企业属于重点领域说明（300字以内）</w:t>
      </w:r>
    </w:p>
    <w:p w14:paraId="1E8A114C">
      <w:pPr>
        <w:spacing w:line="580" w:lineRule="exact"/>
        <w:ind w:firstLine="640" w:firstLineChars="200"/>
        <w:rPr>
          <w:rFonts w:ascii="仿宋_GB2312"/>
          <w:szCs w:val="32"/>
        </w:rPr>
      </w:pPr>
      <w:r>
        <w:rPr>
          <w:rFonts w:hint="eastAsia" w:ascii="仿宋_GB2312"/>
          <w:szCs w:val="32"/>
        </w:rPr>
        <w:t>11.支撑产业链、供应链关键环节情况说明（500字以内）</w:t>
      </w:r>
    </w:p>
    <w:p w14:paraId="1B477393">
      <w:pPr>
        <w:spacing w:line="580" w:lineRule="exact"/>
        <w:ind w:firstLine="640" w:firstLineChars="200"/>
        <w:rPr>
          <w:rFonts w:ascii="仿宋_GB2312"/>
          <w:szCs w:val="32"/>
        </w:rPr>
      </w:pPr>
      <w:r>
        <w:rPr>
          <w:rFonts w:hint="eastAsia" w:ascii="仿宋_GB2312"/>
          <w:szCs w:val="32"/>
        </w:rPr>
        <w:t>12.产业链关键领域“补短板”“填空白”说明（500字以内）</w:t>
      </w:r>
    </w:p>
    <w:p w14:paraId="1A2D8A1B">
      <w:pPr>
        <w:pStyle w:val="3"/>
        <w:spacing w:line="580" w:lineRule="exact"/>
        <w:sectPr>
          <w:footerReference r:id="rId6" w:type="first"/>
          <w:footerReference r:id="rId4" w:type="default"/>
          <w:footerReference r:id="rId5" w:type="even"/>
          <w:pgSz w:w="11906" w:h="16838"/>
          <w:pgMar w:top="2098" w:right="1474" w:bottom="1814" w:left="1587" w:header="851" w:footer="1020" w:gutter="0"/>
          <w:cols w:space="425" w:num="1"/>
          <w:titlePg/>
          <w:docGrid w:type="lines" w:linePitch="312" w:charSpace="0"/>
        </w:sectPr>
      </w:pPr>
    </w:p>
    <w:p w14:paraId="6B84B235">
      <w:pPr>
        <w:ind w:left="-112" w:leftChars="-100" w:hanging="208" w:hangingChars="65"/>
        <w:jc w:val="left"/>
        <w:rPr>
          <w:rFonts w:ascii="黑体" w:hAnsi="黑体" w:eastAsia="黑体" w:cs="黑体"/>
          <w:szCs w:val="32"/>
        </w:rPr>
      </w:pPr>
      <w:r>
        <w:rPr>
          <w:rFonts w:hint="eastAsia" w:ascii="黑体" w:hAnsi="黑体" w:eastAsia="黑体" w:cs="黑体"/>
          <w:szCs w:val="32"/>
        </w:rPr>
        <w:t>附件2</w:t>
      </w:r>
    </w:p>
    <w:p w14:paraId="776ABB98">
      <w:pPr>
        <w:pStyle w:val="12"/>
        <w:ind w:firstLine="0" w:firstLineChars="0"/>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宁波市新一轮第三批重点“小巨人”企业名单汇总表</w:t>
      </w:r>
    </w:p>
    <w:p w14:paraId="3B706C57">
      <w:pPr>
        <w:pStyle w:val="12"/>
        <w:ind w:firstLine="140" w:firstLineChars="50"/>
        <w:rPr>
          <w:rFonts w:ascii="仿宋_GB2312" w:hAnsi="仿宋_GB2312" w:cs="仿宋_GB2312"/>
          <w:color w:val="000000"/>
        </w:rPr>
      </w:pPr>
      <w:r>
        <w:rPr>
          <w:rFonts w:hint="eastAsia" w:ascii="仿宋_GB2312" w:hAnsi="仿宋_GB2312" w:cs="仿宋_GB2312"/>
          <w:color w:val="000000"/>
        </w:rPr>
        <w:t>报送单位（盖章）：</w:t>
      </w:r>
    </w:p>
    <w:tbl>
      <w:tblPr>
        <w:tblStyle w:val="8"/>
        <w:tblW w:w="14370" w:type="dxa"/>
        <w:jc w:val="center"/>
        <w:tblLayout w:type="fixed"/>
        <w:tblCellMar>
          <w:top w:w="0" w:type="dxa"/>
          <w:left w:w="108" w:type="dxa"/>
          <w:bottom w:w="0" w:type="dxa"/>
          <w:right w:w="108" w:type="dxa"/>
        </w:tblCellMar>
      </w:tblPr>
      <w:tblGrid>
        <w:gridCol w:w="735"/>
        <w:gridCol w:w="1937"/>
        <w:gridCol w:w="1906"/>
        <w:gridCol w:w="2277"/>
        <w:gridCol w:w="7515"/>
      </w:tblGrid>
      <w:tr w14:paraId="2C7BE695">
        <w:tblPrEx>
          <w:tblCellMar>
            <w:top w:w="0" w:type="dxa"/>
            <w:left w:w="108" w:type="dxa"/>
            <w:bottom w:w="0" w:type="dxa"/>
            <w:right w:w="108" w:type="dxa"/>
          </w:tblCellMar>
        </w:tblPrEx>
        <w:trPr>
          <w:trHeight w:val="530" w:hRule="atLeast"/>
          <w:jc w:val="center"/>
        </w:trPr>
        <w:tc>
          <w:tcPr>
            <w:tcW w:w="735" w:type="dxa"/>
            <w:tcBorders>
              <w:top w:val="single" w:color="000000" w:sz="4" w:space="0"/>
              <w:left w:val="single" w:color="000000" w:sz="4" w:space="0"/>
              <w:bottom w:val="nil"/>
              <w:right w:val="single" w:color="000000" w:sz="4" w:space="0"/>
            </w:tcBorders>
            <w:vAlign w:val="center"/>
          </w:tcPr>
          <w:p w14:paraId="4E34F353">
            <w:pPr>
              <w:widowControl/>
              <w:jc w:val="center"/>
              <w:textAlignment w:val="center"/>
              <w:rPr>
                <w:rFonts w:ascii="黑体" w:hAnsi="黑体" w:eastAsia="黑体" w:cs="仿宋_GB2312"/>
                <w:color w:val="000000"/>
                <w:sz w:val="24"/>
              </w:rPr>
            </w:pPr>
            <w:r>
              <w:rPr>
                <w:rFonts w:hint="eastAsia" w:ascii="黑体" w:hAnsi="黑体" w:eastAsia="黑体" w:cs="仿宋_GB2312"/>
                <w:color w:val="000000"/>
                <w:kern w:val="0"/>
                <w:sz w:val="24"/>
                <w:lang w:bidi="ar"/>
              </w:rPr>
              <w:t>序号</w:t>
            </w:r>
          </w:p>
        </w:tc>
        <w:tc>
          <w:tcPr>
            <w:tcW w:w="1937" w:type="dxa"/>
            <w:tcBorders>
              <w:top w:val="single" w:color="000000" w:sz="4" w:space="0"/>
              <w:left w:val="single" w:color="000000" w:sz="4" w:space="0"/>
              <w:bottom w:val="nil"/>
              <w:right w:val="single" w:color="000000" w:sz="4" w:space="0"/>
            </w:tcBorders>
            <w:vAlign w:val="center"/>
          </w:tcPr>
          <w:p w14:paraId="2365BBC7">
            <w:pPr>
              <w:widowControl/>
              <w:jc w:val="center"/>
              <w:textAlignment w:val="center"/>
              <w:rPr>
                <w:rFonts w:ascii="黑体" w:hAnsi="黑体" w:eastAsia="黑体" w:cs="仿宋_GB2312"/>
                <w:color w:val="000000"/>
                <w:sz w:val="24"/>
              </w:rPr>
            </w:pPr>
            <w:r>
              <w:rPr>
                <w:rFonts w:hint="eastAsia" w:ascii="黑体" w:hAnsi="黑体" w:eastAsia="黑体" w:cs="仿宋_GB2312"/>
                <w:color w:val="000000"/>
                <w:kern w:val="0"/>
                <w:sz w:val="24"/>
                <w:lang w:bidi="ar"/>
              </w:rPr>
              <w:t>企业名称</w:t>
            </w:r>
          </w:p>
        </w:tc>
        <w:tc>
          <w:tcPr>
            <w:tcW w:w="1906" w:type="dxa"/>
            <w:tcBorders>
              <w:top w:val="single" w:color="000000" w:sz="4" w:space="0"/>
              <w:left w:val="single" w:color="000000" w:sz="4" w:space="0"/>
              <w:bottom w:val="nil"/>
              <w:right w:val="single" w:color="000000" w:sz="4" w:space="0"/>
            </w:tcBorders>
            <w:vAlign w:val="center"/>
          </w:tcPr>
          <w:p w14:paraId="6CF710B8">
            <w:pPr>
              <w:widowControl/>
              <w:jc w:val="center"/>
              <w:textAlignment w:val="center"/>
              <w:rPr>
                <w:rFonts w:ascii="黑体" w:hAnsi="黑体" w:eastAsia="黑体" w:cs="仿宋_GB2312"/>
                <w:color w:val="000000"/>
                <w:sz w:val="24"/>
              </w:rPr>
            </w:pPr>
            <w:r>
              <w:rPr>
                <w:rFonts w:hint="eastAsia" w:ascii="黑体" w:hAnsi="黑体" w:eastAsia="黑体" w:cs="仿宋_GB2312"/>
                <w:color w:val="000000"/>
                <w:kern w:val="0"/>
                <w:sz w:val="24"/>
                <w:lang w:bidi="ar"/>
              </w:rPr>
              <w:t>所属领域</w:t>
            </w:r>
          </w:p>
        </w:tc>
        <w:tc>
          <w:tcPr>
            <w:tcW w:w="2277" w:type="dxa"/>
            <w:tcBorders>
              <w:top w:val="single" w:color="000000" w:sz="4" w:space="0"/>
              <w:left w:val="single" w:color="000000" w:sz="4" w:space="0"/>
              <w:bottom w:val="nil"/>
              <w:right w:val="single" w:color="000000" w:sz="4" w:space="0"/>
            </w:tcBorders>
            <w:vAlign w:val="center"/>
          </w:tcPr>
          <w:p w14:paraId="7CA9C80B">
            <w:pPr>
              <w:widowControl/>
              <w:jc w:val="center"/>
              <w:textAlignment w:val="center"/>
              <w:rPr>
                <w:rFonts w:ascii="黑体" w:hAnsi="黑体" w:eastAsia="黑体" w:cs="仿宋_GB2312"/>
                <w:color w:val="000000"/>
                <w:kern w:val="0"/>
                <w:sz w:val="24"/>
                <w:lang w:bidi="ar"/>
              </w:rPr>
            </w:pPr>
            <w:r>
              <w:rPr>
                <w:rFonts w:hint="eastAsia" w:ascii="黑体" w:hAnsi="黑体" w:eastAsia="黑体" w:cs="仿宋_GB2312"/>
                <w:color w:val="000000"/>
                <w:kern w:val="0"/>
                <w:sz w:val="24"/>
                <w:lang w:bidi="ar"/>
              </w:rPr>
              <w:t>推进计划名称</w:t>
            </w:r>
          </w:p>
        </w:tc>
        <w:tc>
          <w:tcPr>
            <w:tcW w:w="7515" w:type="dxa"/>
            <w:tcBorders>
              <w:top w:val="single" w:color="000000" w:sz="4" w:space="0"/>
              <w:left w:val="single" w:color="000000" w:sz="4" w:space="0"/>
              <w:bottom w:val="nil"/>
              <w:right w:val="single" w:color="000000" w:sz="4" w:space="0"/>
            </w:tcBorders>
            <w:vAlign w:val="center"/>
          </w:tcPr>
          <w:p w14:paraId="0FE250C5">
            <w:pPr>
              <w:widowControl/>
              <w:jc w:val="center"/>
              <w:textAlignment w:val="center"/>
              <w:rPr>
                <w:rFonts w:ascii="黑体" w:hAnsi="黑体" w:eastAsia="黑体" w:cs="仿宋_GB2312"/>
                <w:color w:val="000000"/>
                <w:sz w:val="24"/>
              </w:rPr>
            </w:pPr>
            <w:r>
              <w:rPr>
                <w:rFonts w:hint="eastAsia" w:ascii="黑体" w:hAnsi="黑体" w:eastAsia="黑体" w:cs="仿宋_GB2312"/>
                <w:color w:val="000000"/>
                <w:kern w:val="0"/>
                <w:sz w:val="24"/>
                <w:lang w:bidi="ar"/>
              </w:rPr>
              <w:t>支持该企业实施推进计划的作用、意义说明（不超过200字）</w:t>
            </w:r>
          </w:p>
        </w:tc>
      </w:tr>
      <w:tr w14:paraId="2B68456E">
        <w:tblPrEx>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26DFB730">
            <w:pPr>
              <w:widowControl/>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1</w:t>
            </w:r>
          </w:p>
        </w:tc>
        <w:tc>
          <w:tcPr>
            <w:tcW w:w="1937" w:type="dxa"/>
            <w:tcBorders>
              <w:top w:val="single" w:color="000000" w:sz="4" w:space="0"/>
              <w:left w:val="single" w:color="000000" w:sz="4" w:space="0"/>
              <w:bottom w:val="single" w:color="000000" w:sz="4" w:space="0"/>
              <w:right w:val="single" w:color="000000" w:sz="4" w:space="0"/>
            </w:tcBorders>
            <w:vAlign w:val="center"/>
          </w:tcPr>
          <w:p w14:paraId="4DC6BAC8">
            <w:pPr>
              <w:rPr>
                <w:rFonts w:ascii="仿宋_GB2312" w:hAnsi="仿宋_GB2312" w:cs="仿宋_GB2312"/>
                <w:color w:val="000000"/>
                <w:sz w:val="24"/>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7B5F5528">
            <w:pPr>
              <w:rPr>
                <w:rFonts w:ascii="仿宋_GB2312" w:hAnsi="仿宋_GB2312" w:cs="仿宋_GB2312"/>
                <w:color w:val="000000"/>
                <w:sz w:val="24"/>
              </w:rPr>
            </w:pPr>
          </w:p>
        </w:tc>
        <w:tc>
          <w:tcPr>
            <w:tcW w:w="2277" w:type="dxa"/>
            <w:tcBorders>
              <w:top w:val="single" w:color="000000" w:sz="4" w:space="0"/>
              <w:left w:val="single" w:color="000000" w:sz="4" w:space="0"/>
              <w:bottom w:val="single" w:color="000000" w:sz="4" w:space="0"/>
              <w:right w:val="single" w:color="000000" w:sz="4" w:space="0"/>
            </w:tcBorders>
            <w:vAlign w:val="center"/>
          </w:tcPr>
          <w:p w14:paraId="5CC9D676">
            <w:pPr>
              <w:rPr>
                <w:rFonts w:ascii="仿宋_GB2312" w:hAnsi="仿宋_GB2312" w:cs="仿宋_GB2312"/>
                <w:color w:val="000000"/>
                <w:sz w:val="24"/>
              </w:rPr>
            </w:pPr>
          </w:p>
        </w:tc>
        <w:tc>
          <w:tcPr>
            <w:tcW w:w="7515" w:type="dxa"/>
            <w:tcBorders>
              <w:top w:val="single" w:color="000000" w:sz="4" w:space="0"/>
              <w:left w:val="single" w:color="000000" w:sz="4" w:space="0"/>
              <w:bottom w:val="single" w:color="000000" w:sz="4" w:space="0"/>
              <w:right w:val="single" w:color="000000" w:sz="4" w:space="0"/>
            </w:tcBorders>
            <w:vAlign w:val="center"/>
          </w:tcPr>
          <w:p w14:paraId="44D38088">
            <w:pPr>
              <w:rPr>
                <w:rFonts w:ascii="仿宋_GB2312" w:hAnsi="仿宋_GB2312" w:cs="仿宋_GB2312"/>
                <w:color w:val="000000"/>
                <w:sz w:val="24"/>
              </w:rPr>
            </w:pPr>
            <w:r>
              <w:rPr>
                <w:rFonts w:hint="eastAsia" w:ascii="仿宋_GB2312" w:hAnsi="仿宋_GB2312" w:cs="仿宋_GB2312"/>
                <w:color w:val="000000"/>
                <w:sz w:val="24"/>
              </w:rPr>
              <w:t>例：该项目聚焦XX领域/产业链的XX关键环节，重点通过XXX（方式），攻克XXX（技术），实现XXX（标志性项目成果，产品产业化或产业链应用）。通过该项目，企业XXX（研发创新能力如何得到提升），产业链XXX（产业链韧性如何得到提升）</w:t>
            </w:r>
          </w:p>
        </w:tc>
      </w:tr>
      <w:tr w14:paraId="484B6F6E">
        <w:tblPrEx>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1DA6924">
            <w:pPr>
              <w:widowControl/>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2</w:t>
            </w:r>
          </w:p>
        </w:tc>
        <w:tc>
          <w:tcPr>
            <w:tcW w:w="1937" w:type="dxa"/>
            <w:tcBorders>
              <w:top w:val="single" w:color="000000" w:sz="4" w:space="0"/>
              <w:left w:val="single" w:color="000000" w:sz="4" w:space="0"/>
              <w:bottom w:val="single" w:color="000000" w:sz="4" w:space="0"/>
              <w:right w:val="single" w:color="000000" w:sz="4" w:space="0"/>
            </w:tcBorders>
            <w:vAlign w:val="center"/>
          </w:tcPr>
          <w:p w14:paraId="1E99130D">
            <w:pPr>
              <w:rPr>
                <w:rFonts w:ascii="仿宋_GB2312" w:hAnsi="仿宋_GB2312" w:cs="仿宋_GB2312"/>
                <w:color w:val="000000"/>
                <w:sz w:val="24"/>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2CEA512A">
            <w:pPr>
              <w:rPr>
                <w:rFonts w:ascii="仿宋_GB2312" w:hAnsi="仿宋_GB2312" w:cs="仿宋_GB2312"/>
                <w:color w:val="000000"/>
                <w:sz w:val="24"/>
              </w:rPr>
            </w:pPr>
          </w:p>
        </w:tc>
        <w:tc>
          <w:tcPr>
            <w:tcW w:w="2277" w:type="dxa"/>
            <w:tcBorders>
              <w:top w:val="single" w:color="000000" w:sz="4" w:space="0"/>
              <w:left w:val="single" w:color="000000" w:sz="4" w:space="0"/>
              <w:bottom w:val="single" w:color="000000" w:sz="4" w:space="0"/>
              <w:right w:val="single" w:color="000000" w:sz="4" w:space="0"/>
            </w:tcBorders>
            <w:vAlign w:val="center"/>
          </w:tcPr>
          <w:p w14:paraId="5363F2F9">
            <w:pPr>
              <w:rPr>
                <w:rFonts w:ascii="仿宋_GB2312" w:hAnsi="仿宋_GB2312" w:cs="仿宋_GB2312"/>
                <w:color w:val="000000"/>
                <w:sz w:val="24"/>
              </w:rPr>
            </w:pPr>
          </w:p>
        </w:tc>
        <w:tc>
          <w:tcPr>
            <w:tcW w:w="7515" w:type="dxa"/>
            <w:tcBorders>
              <w:top w:val="single" w:color="000000" w:sz="4" w:space="0"/>
              <w:left w:val="single" w:color="000000" w:sz="4" w:space="0"/>
              <w:bottom w:val="single" w:color="000000" w:sz="4" w:space="0"/>
              <w:right w:val="single" w:color="000000" w:sz="4" w:space="0"/>
            </w:tcBorders>
            <w:vAlign w:val="center"/>
          </w:tcPr>
          <w:p w14:paraId="24B7A9B9">
            <w:pPr>
              <w:rPr>
                <w:rFonts w:ascii="仿宋_GB2312" w:hAnsi="仿宋_GB2312" w:cs="仿宋_GB2312"/>
                <w:color w:val="000000"/>
                <w:sz w:val="24"/>
              </w:rPr>
            </w:pPr>
          </w:p>
        </w:tc>
      </w:tr>
      <w:tr w14:paraId="3C0BC699">
        <w:tblPrEx>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621F3428">
            <w:pPr>
              <w:widowControl/>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3</w:t>
            </w:r>
          </w:p>
        </w:tc>
        <w:tc>
          <w:tcPr>
            <w:tcW w:w="1937" w:type="dxa"/>
            <w:tcBorders>
              <w:top w:val="single" w:color="000000" w:sz="4" w:space="0"/>
              <w:left w:val="single" w:color="000000" w:sz="4" w:space="0"/>
              <w:bottom w:val="single" w:color="000000" w:sz="4" w:space="0"/>
              <w:right w:val="single" w:color="000000" w:sz="4" w:space="0"/>
            </w:tcBorders>
            <w:vAlign w:val="center"/>
          </w:tcPr>
          <w:p w14:paraId="2DFEC0EE">
            <w:pPr>
              <w:rPr>
                <w:rFonts w:ascii="仿宋_GB2312" w:hAnsi="仿宋_GB2312" w:cs="仿宋_GB2312"/>
                <w:color w:val="000000"/>
                <w:sz w:val="24"/>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1AA9644A">
            <w:pPr>
              <w:rPr>
                <w:rFonts w:ascii="仿宋_GB2312" w:hAnsi="仿宋_GB2312" w:cs="仿宋_GB2312"/>
                <w:color w:val="000000"/>
                <w:sz w:val="24"/>
              </w:rPr>
            </w:pPr>
          </w:p>
        </w:tc>
        <w:tc>
          <w:tcPr>
            <w:tcW w:w="2277" w:type="dxa"/>
            <w:tcBorders>
              <w:top w:val="single" w:color="000000" w:sz="4" w:space="0"/>
              <w:left w:val="single" w:color="000000" w:sz="4" w:space="0"/>
              <w:bottom w:val="single" w:color="000000" w:sz="4" w:space="0"/>
              <w:right w:val="single" w:color="000000" w:sz="4" w:space="0"/>
            </w:tcBorders>
            <w:vAlign w:val="center"/>
          </w:tcPr>
          <w:p w14:paraId="1F59351C">
            <w:pPr>
              <w:rPr>
                <w:rFonts w:ascii="仿宋_GB2312" w:hAnsi="仿宋_GB2312" w:cs="仿宋_GB2312"/>
                <w:color w:val="000000"/>
                <w:sz w:val="24"/>
              </w:rPr>
            </w:pPr>
          </w:p>
        </w:tc>
        <w:tc>
          <w:tcPr>
            <w:tcW w:w="7515" w:type="dxa"/>
            <w:tcBorders>
              <w:top w:val="single" w:color="000000" w:sz="4" w:space="0"/>
              <w:left w:val="single" w:color="000000" w:sz="4" w:space="0"/>
              <w:bottom w:val="single" w:color="000000" w:sz="4" w:space="0"/>
              <w:right w:val="single" w:color="000000" w:sz="4" w:space="0"/>
            </w:tcBorders>
            <w:vAlign w:val="center"/>
          </w:tcPr>
          <w:p w14:paraId="4BA3D04E">
            <w:pPr>
              <w:rPr>
                <w:rFonts w:ascii="仿宋_GB2312" w:hAnsi="仿宋_GB2312" w:cs="仿宋_GB2312"/>
                <w:color w:val="000000"/>
                <w:sz w:val="24"/>
              </w:rPr>
            </w:pPr>
          </w:p>
        </w:tc>
      </w:tr>
      <w:tr w14:paraId="62B83BB5">
        <w:tblPrEx>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3015541E">
            <w:pPr>
              <w:widowControl/>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4</w:t>
            </w:r>
          </w:p>
        </w:tc>
        <w:tc>
          <w:tcPr>
            <w:tcW w:w="1937" w:type="dxa"/>
            <w:tcBorders>
              <w:top w:val="single" w:color="000000" w:sz="4" w:space="0"/>
              <w:left w:val="single" w:color="000000" w:sz="4" w:space="0"/>
              <w:bottom w:val="single" w:color="000000" w:sz="4" w:space="0"/>
              <w:right w:val="single" w:color="000000" w:sz="4" w:space="0"/>
            </w:tcBorders>
            <w:vAlign w:val="center"/>
          </w:tcPr>
          <w:p w14:paraId="4E21B0DF">
            <w:pPr>
              <w:rPr>
                <w:rFonts w:ascii="仿宋_GB2312" w:hAnsi="仿宋_GB2312" w:cs="仿宋_GB2312"/>
                <w:color w:val="000000"/>
                <w:sz w:val="24"/>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15166C96">
            <w:pPr>
              <w:rPr>
                <w:rFonts w:ascii="仿宋_GB2312" w:hAnsi="仿宋_GB2312" w:cs="仿宋_GB2312"/>
                <w:color w:val="000000"/>
                <w:sz w:val="24"/>
              </w:rPr>
            </w:pPr>
          </w:p>
        </w:tc>
        <w:tc>
          <w:tcPr>
            <w:tcW w:w="2277" w:type="dxa"/>
            <w:tcBorders>
              <w:top w:val="single" w:color="000000" w:sz="4" w:space="0"/>
              <w:left w:val="single" w:color="000000" w:sz="4" w:space="0"/>
              <w:bottom w:val="single" w:color="000000" w:sz="4" w:space="0"/>
              <w:right w:val="single" w:color="000000" w:sz="4" w:space="0"/>
            </w:tcBorders>
            <w:vAlign w:val="center"/>
          </w:tcPr>
          <w:p w14:paraId="75F5C615">
            <w:pPr>
              <w:rPr>
                <w:rFonts w:ascii="仿宋_GB2312" w:hAnsi="仿宋_GB2312" w:cs="仿宋_GB2312"/>
                <w:color w:val="000000"/>
                <w:sz w:val="24"/>
              </w:rPr>
            </w:pPr>
          </w:p>
        </w:tc>
        <w:tc>
          <w:tcPr>
            <w:tcW w:w="7515" w:type="dxa"/>
            <w:tcBorders>
              <w:top w:val="single" w:color="000000" w:sz="4" w:space="0"/>
              <w:left w:val="single" w:color="000000" w:sz="4" w:space="0"/>
              <w:bottom w:val="single" w:color="000000" w:sz="4" w:space="0"/>
              <w:right w:val="single" w:color="000000" w:sz="4" w:space="0"/>
            </w:tcBorders>
            <w:vAlign w:val="center"/>
          </w:tcPr>
          <w:p w14:paraId="64AAB115">
            <w:pPr>
              <w:rPr>
                <w:rFonts w:ascii="仿宋_GB2312" w:hAnsi="仿宋_GB2312" w:cs="仿宋_GB2312"/>
                <w:color w:val="000000"/>
                <w:sz w:val="24"/>
              </w:rPr>
            </w:pPr>
          </w:p>
        </w:tc>
      </w:tr>
      <w:tr w14:paraId="199B63FA">
        <w:tblPrEx>
          <w:tblCellMar>
            <w:top w:w="0" w:type="dxa"/>
            <w:left w:w="108" w:type="dxa"/>
            <w:bottom w:w="0" w:type="dxa"/>
            <w:right w:w="108" w:type="dxa"/>
          </w:tblCellMar>
        </w:tblPrEx>
        <w:trPr>
          <w:trHeight w:val="56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14:paraId="59B4DF63">
            <w:pPr>
              <w:widowControl/>
              <w:jc w:val="center"/>
              <w:textAlignment w:val="center"/>
              <w:rPr>
                <w:rFonts w:ascii="仿宋_GB2312" w:hAnsi="仿宋_GB2312" w:cs="仿宋_GB2312"/>
                <w:color w:val="000000"/>
                <w:sz w:val="24"/>
              </w:rPr>
            </w:pPr>
            <w:r>
              <w:rPr>
                <w:rFonts w:hint="eastAsia" w:ascii="仿宋_GB2312" w:hAnsi="仿宋_GB2312" w:cs="仿宋_GB2312"/>
                <w:color w:val="000000"/>
                <w:kern w:val="0"/>
                <w:sz w:val="24"/>
                <w:lang w:bidi="ar"/>
              </w:rPr>
              <w:t>...</w:t>
            </w:r>
          </w:p>
        </w:tc>
        <w:tc>
          <w:tcPr>
            <w:tcW w:w="1937" w:type="dxa"/>
            <w:tcBorders>
              <w:top w:val="single" w:color="000000" w:sz="4" w:space="0"/>
              <w:left w:val="single" w:color="000000" w:sz="4" w:space="0"/>
              <w:bottom w:val="single" w:color="000000" w:sz="4" w:space="0"/>
              <w:right w:val="single" w:color="000000" w:sz="4" w:space="0"/>
            </w:tcBorders>
            <w:vAlign w:val="center"/>
          </w:tcPr>
          <w:p w14:paraId="6B58DF85">
            <w:pPr>
              <w:rPr>
                <w:rFonts w:ascii="仿宋_GB2312" w:hAnsi="仿宋_GB2312" w:cs="仿宋_GB2312"/>
                <w:color w:val="000000"/>
                <w:sz w:val="24"/>
              </w:rPr>
            </w:pPr>
          </w:p>
        </w:tc>
        <w:tc>
          <w:tcPr>
            <w:tcW w:w="1906" w:type="dxa"/>
            <w:tcBorders>
              <w:top w:val="single" w:color="000000" w:sz="4" w:space="0"/>
              <w:left w:val="single" w:color="000000" w:sz="4" w:space="0"/>
              <w:bottom w:val="single" w:color="000000" w:sz="4" w:space="0"/>
              <w:right w:val="single" w:color="000000" w:sz="4" w:space="0"/>
            </w:tcBorders>
            <w:vAlign w:val="center"/>
          </w:tcPr>
          <w:p w14:paraId="6FE63A05">
            <w:pPr>
              <w:rPr>
                <w:rFonts w:ascii="仿宋_GB2312" w:hAnsi="仿宋_GB2312" w:cs="仿宋_GB2312"/>
                <w:color w:val="000000"/>
                <w:sz w:val="24"/>
              </w:rPr>
            </w:pPr>
          </w:p>
        </w:tc>
        <w:tc>
          <w:tcPr>
            <w:tcW w:w="2277" w:type="dxa"/>
            <w:tcBorders>
              <w:top w:val="single" w:color="000000" w:sz="4" w:space="0"/>
              <w:left w:val="single" w:color="000000" w:sz="4" w:space="0"/>
              <w:bottom w:val="single" w:color="000000" w:sz="4" w:space="0"/>
              <w:right w:val="single" w:color="000000" w:sz="4" w:space="0"/>
            </w:tcBorders>
            <w:vAlign w:val="center"/>
          </w:tcPr>
          <w:p w14:paraId="12520356">
            <w:pPr>
              <w:rPr>
                <w:rFonts w:ascii="仿宋_GB2312" w:hAnsi="仿宋_GB2312" w:cs="仿宋_GB2312"/>
                <w:color w:val="000000"/>
                <w:sz w:val="24"/>
              </w:rPr>
            </w:pPr>
          </w:p>
        </w:tc>
        <w:tc>
          <w:tcPr>
            <w:tcW w:w="7515" w:type="dxa"/>
            <w:tcBorders>
              <w:top w:val="single" w:color="000000" w:sz="4" w:space="0"/>
              <w:left w:val="single" w:color="000000" w:sz="4" w:space="0"/>
              <w:bottom w:val="single" w:color="000000" w:sz="4" w:space="0"/>
              <w:right w:val="single" w:color="000000" w:sz="4" w:space="0"/>
            </w:tcBorders>
            <w:vAlign w:val="center"/>
          </w:tcPr>
          <w:p w14:paraId="0C800E2F">
            <w:pPr>
              <w:rPr>
                <w:rFonts w:ascii="仿宋_GB2312" w:hAnsi="仿宋_GB2312" w:cs="仿宋_GB2312"/>
                <w:color w:val="000000"/>
                <w:sz w:val="24"/>
              </w:rPr>
            </w:pPr>
          </w:p>
        </w:tc>
      </w:tr>
    </w:tbl>
    <w:p w14:paraId="12D7E275">
      <w:pPr>
        <w:rPr>
          <w:rFonts w:ascii="仿宋_GB2312"/>
          <w:szCs w:val="32"/>
        </w:rPr>
      </w:pPr>
      <w:r>
        <w:rPr>
          <w:rFonts w:hint="eastAsia" w:ascii="仿宋_GB2312"/>
          <w:szCs w:val="32"/>
        </w:rPr>
        <w:br w:type="page"/>
      </w:r>
    </w:p>
    <w:p w14:paraId="06FC7481">
      <w:pPr>
        <w:ind w:left="-87" w:leftChars="-75" w:hanging="153" w:hangingChars="48"/>
        <w:jc w:val="left"/>
        <w:rPr>
          <w:rFonts w:ascii="黑体" w:hAnsi="黑体" w:eastAsia="黑体" w:cs="黑体"/>
          <w:szCs w:val="32"/>
        </w:rPr>
      </w:pPr>
      <w:r>
        <w:rPr>
          <w:rFonts w:hint="eastAsia" w:ascii="黑体" w:hAnsi="黑体" w:eastAsia="黑体" w:cs="黑体"/>
          <w:szCs w:val="32"/>
        </w:rPr>
        <w:t>附件3</w:t>
      </w:r>
    </w:p>
    <w:p w14:paraId="562C8897">
      <w:pPr>
        <w:pStyle w:val="12"/>
        <w:ind w:firstLine="0" w:firstLineChars="0"/>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宁波市新一轮第三批重点“小巨人”企业推进计划投资情况汇总表</w:t>
      </w:r>
    </w:p>
    <w:p w14:paraId="2CCC5F8D">
      <w:pPr>
        <w:pStyle w:val="12"/>
        <w:ind w:firstLine="140" w:firstLineChars="50"/>
        <w:rPr>
          <w:rFonts w:ascii="仿宋_GB2312" w:hAnsi="仿宋_GB2312" w:cs="仿宋_GB2312"/>
          <w:color w:val="000000"/>
        </w:rPr>
      </w:pPr>
      <w:r>
        <w:rPr>
          <w:rFonts w:hint="eastAsia" w:ascii="仿宋_GB2312" w:hAnsi="仿宋_GB2312" w:cs="仿宋_GB2312"/>
          <w:color w:val="000000"/>
        </w:rPr>
        <w:t>报送单位（盖章）：</w:t>
      </w:r>
    </w:p>
    <w:tbl>
      <w:tblPr>
        <w:tblStyle w:val="8"/>
        <w:tblW w:w="14239" w:type="dxa"/>
        <w:jc w:val="center"/>
        <w:tblLayout w:type="fixed"/>
        <w:tblCellMar>
          <w:top w:w="0" w:type="dxa"/>
          <w:left w:w="108" w:type="dxa"/>
          <w:bottom w:w="0" w:type="dxa"/>
          <w:right w:w="108" w:type="dxa"/>
        </w:tblCellMar>
      </w:tblPr>
      <w:tblGrid>
        <w:gridCol w:w="630"/>
        <w:gridCol w:w="719"/>
        <w:gridCol w:w="1201"/>
        <w:gridCol w:w="1201"/>
        <w:gridCol w:w="1164"/>
        <w:gridCol w:w="1449"/>
        <w:gridCol w:w="1116"/>
        <w:gridCol w:w="1523"/>
        <w:gridCol w:w="1094"/>
        <w:gridCol w:w="1528"/>
        <w:gridCol w:w="1089"/>
        <w:gridCol w:w="1525"/>
      </w:tblGrid>
      <w:tr w14:paraId="3D552DD4">
        <w:tblPrEx>
          <w:tblCellMar>
            <w:top w:w="0" w:type="dxa"/>
            <w:left w:w="108" w:type="dxa"/>
            <w:bottom w:w="0" w:type="dxa"/>
            <w:right w:w="108" w:type="dxa"/>
          </w:tblCellMar>
        </w:tblPrEx>
        <w:trPr>
          <w:trHeight w:val="530" w:hRule="atLeast"/>
          <w:jc w:val="center"/>
        </w:trPr>
        <w:tc>
          <w:tcPr>
            <w:tcW w:w="630" w:type="dxa"/>
            <w:vMerge w:val="restart"/>
            <w:tcBorders>
              <w:top w:val="single" w:color="000000" w:sz="4" w:space="0"/>
              <w:left w:val="single" w:color="000000" w:sz="4" w:space="0"/>
              <w:right w:val="single" w:color="000000" w:sz="4" w:space="0"/>
            </w:tcBorders>
            <w:vAlign w:val="center"/>
          </w:tcPr>
          <w:p w14:paraId="631FE2A6">
            <w:pPr>
              <w:widowControl/>
              <w:jc w:val="center"/>
              <w:textAlignment w:val="center"/>
              <w:rPr>
                <w:rFonts w:ascii="黑体" w:hAnsi="黑体" w:eastAsia="黑体" w:cs="仿宋_GB2312"/>
                <w:color w:val="000000"/>
                <w:sz w:val="22"/>
                <w:szCs w:val="22"/>
              </w:rPr>
            </w:pPr>
            <w:r>
              <w:rPr>
                <w:rFonts w:hint="eastAsia" w:ascii="黑体" w:hAnsi="黑体" w:eastAsia="黑体" w:cs="仿宋_GB2312"/>
                <w:color w:val="000000"/>
                <w:kern w:val="0"/>
                <w:sz w:val="22"/>
                <w:szCs w:val="22"/>
                <w:lang w:bidi="ar"/>
              </w:rPr>
              <w:t>序号</w:t>
            </w:r>
          </w:p>
        </w:tc>
        <w:tc>
          <w:tcPr>
            <w:tcW w:w="719" w:type="dxa"/>
            <w:vMerge w:val="restart"/>
            <w:tcBorders>
              <w:top w:val="single" w:color="000000" w:sz="4" w:space="0"/>
              <w:left w:val="single" w:color="000000" w:sz="4" w:space="0"/>
              <w:right w:val="single" w:color="000000" w:sz="4" w:space="0"/>
            </w:tcBorders>
            <w:vAlign w:val="center"/>
          </w:tcPr>
          <w:p w14:paraId="31A70CBE">
            <w:pPr>
              <w:widowControl/>
              <w:jc w:val="center"/>
              <w:textAlignment w:val="center"/>
              <w:rPr>
                <w:rFonts w:ascii="黑体" w:hAnsi="黑体" w:eastAsia="黑体" w:cs="仿宋_GB2312"/>
                <w:color w:val="000000"/>
                <w:sz w:val="22"/>
                <w:szCs w:val="22"/>
              </w:rPr>
            </w:pPr>
            <w:r>
              <w:rPr>
                <w:rFonts w:hint="eastAsia" w:ascii="黑体" w:hAnsi="黑体" w:eastAsia="黑体" w:cs="仿宋_GB2312"/>
                <w:color w:val="000000"/>
                <w:kern w:val="0"/>
                <w:sz w:val="22"/>
                <w:szCs w:val="22"/>
                <w:lang w:bidi="ar"/>
              </w:rPr>
              <w:t>企业名称</w:t>
            </w:r>
          </w:p>
        </w:tc>
        <w:tc>
          <w:tcPr>
            <w:tcW w:w="2402" w:type="dxa"/>
            <w:gridSpan w:val="2"/>
            <w:tcBorders>
              <w:top w:val="single" w:color="000000" w:sz="4" w:space="0"/>
              <w:left w:val="single" w:color="000000" w:sz="4" w:space="0"/>
              <w:bottom w:val="single" w:color="000000" w:sz="4" w:space="0"/>
              <w:right w:val="single" w:color="000000" w:sz="4" w:space="0"/>
            </w:tcBorders>
            <w:vAlign w:val="center"/>
          </w:tcPr>
          <w:p w14:paraId="38CF66A6">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推进计划情况</w:t>
            </w:r>
          </w:p>
        </w:tc>
        <w:tc>
          <w:tcPr>
            <w:tcW w:w="2613" w:type="dxa"/>
            <w:gridSpan w:val="2"/>
            <w:tcBorders>
              <w:top w:val="single" w:color="000000" w:sz="4" w:space="0"/>
              <w:left w:val="single" w:color="000000" w:sz="4" w:space="0"/>
              <w:bottom w:val="single" w:color="000000" w:sz="4" w:space="0"/>
              <w:right w:val="single" w:color="000000" w:sz="4" w:space="0"/>
            </w:tcBorders>
            <w:vAlign w:val="center"/>
          </w:tcPr>
          <w:p w14:paraId="3645D783">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其中：打造新动能</w:t>
            </w:r>
          </w:p>
        </w:tc>
        <w:tc>
          <w:tcPr>
            <w:tcW w:w="2639" w:type="dxa"/>
            <w:gridSpan w:val="2"/>
            <w:tcBorders>
              <w:top w:val="single" w:color="000000" w:sz="4" w:space="0"/>
              <w:left w:val="single" w:color="000000" w:sz="4" w:space="0"/>
              <w:bottom w:val="single" w:color="000000" w:sz="4" w:space="0"/>
              <w:right w:val="single" w:color="000000" w:sz="4" w:space="0"/>
            </w:tcBorders>
            <w:vAlign w:val="center"/>
          </w:tcPr>
          <w:p w14:paraId="325870FA">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其中：攻坚新技术</w:t>
            </w:r>
          </w:p>
        </w:tc>
        <w:tc>
          <w:tcPr>
            <w:tcW w:w="2622" w:type="dxa"/>
            <w:gridSpan w:val="2"/>
            <w:tcBorders>
              <w:top w:val="single" w:color="000000" w:sz="4" w:space="0"/>
              <w:left w:val="single" w:color="000000" w:sz="4" w:space="0"/>
              <w:bottom w:val="single" w:color="000000" w:sz="4" w:space="0"/>
              <w:right w:val="single" w:color="000000" w:sz="4" w:space="0"/>
            </w:tcBorders>
            <w:vAlign w:val="center"/>
          </w:tcPr>
          <w:p w14:paraId="3111BEDA">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其中：开发新产品</w:t>
            </w:r>
          </w:p>
        </w:tc>
        <w:tc>
          <w:tcPr>
            <w:tcW w:w="2614" w:type="dxa"/>
            <w:gridSpan w:val="2"/>
            <w:tcBorders>
              <w:top w:val="single" w:color="000000" w:sz="4" w:space="0"/>
              <w:left w:val="single" w:color="000000" w:sz="4" w:space="0"/>
              <w:bottom w:val="single" w:color="000000" w:sz="4" w:space="0"/>
              <w:right w:val="single" w:color="000000" w:sz="4" w:space="0"/>
            </w:tcBorders>
            <w:vAlign w:val="center"/>
          </w:tcPr>
          <w:p w14:paraId="44D967E4">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其中：增强配套能力</w:t>
            </w:r>
          </w:p>
        </w:tc>
      </w:tr>
      <w:tr w14:paraId="2A35618C">
        <w:tblPrEx>
          <w:tblCellMar>
            <w:top w:w="0" w:type="dxa"/>
            <w:left w:w="108" w:type="dxa"/>
            <w:bottom w:w="0" w:type="dxa"/>
            <w:right w:w="108" w:type="dxa"/>
          </w:tblCellMar>
        </w:tblPrEx>
        <w:trPr>
          <w:trHeight w:val="847" w:hRule="atLeast"/>
          <w:jc w:val="center"/>
        </w:trPr>
        <w:tc>
          <w:tcPr>
            <w:tcW w:w="630" w:type="dxa"/>
            <w:vMerge w:val="continue"/>
            <w:tcBorders>
              <w:left w:val="single" w:color="000000" w:sz="4" w:space="0"/>
              <w:bottom w:val="single" w:color="000000" w:sz="4" w:space="0"/>
              <w:right w:val="single" w:color="000000" w:sz="4" w:space="0"/>
            </w:tcBorders>
            <w:vAlign w:val="center"/>
          </w:tcPr>
          <w:p w14:paraId="629D4258">
            <w:pPr>
              <w:widowControl/>
              <w:jc w:val="center"/>
              <w:textAlignment w:val="center"/>
              <w:rPr>
                <w:rFonts w:ascii="黑体" w:hAnsi="黑体" w:eastAsia="黑体" w:cs="仿宋_GB2312"/>
                <w:color w:val="000000"/>
                <w:kern w:val="0"/>
                <w:sz w:val="22"/>
                <w:szCs w:val="22"/>
                <w:lang w:bidi="ar"/>
              </w:rPr>
            </w:pPr>
          </w:p>
        </w:tc>
        <w:tc>
          <w:tcPr>
            <w:tcW w:w="719" w:type="dxa"/>
            <w:vMerge w:val="continue"/>
            <w:tcBorders>
              <w:left w:val="single" w:color="000000" w:sz="4" w:space="0"/>
              <w:bottom w:val="single" w:color="000000" w:sz="4" w:space="0"/>
              <w:right w:val="single" w:color="000000" w:sz="4" w:space="0"/>
            </w:tcBorders>
            <w:vAlign w:val="center"/>
          </w:tcPr>
          <w:p w14:paraId="297D6B99">
            <w:pPr>
              <w:widowControl/>
              <w:jc w:val="center"/>
              <w:textAlignment w:val="center"/>
              <w:rPr>
                <w:rFonts w:ascii="黑体" w:hAnsi="黑体" w:eastAsia="黑体" w:cs="仿宋_GB2312"/>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6B8324A0">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推进计划名称</w:t>
            </w:r>
          </w:p>
        </w:tc>
        <w:tc>
          <w:tcPr>
            <w:tcW w:w="1201" w:type="dxa"/>
            <w:tcBorders>
              <w:top w:val="single" w:color="000000" w:sz="4" w:space="0"/>
              <w:left w:val="single" w:color="000000" w:sz="4" w:space="0"/>
              <w:bottom w:val="single" w:color="000000" w:sz="4" w:space="0"/>
              <w:right w:val="single" w:color="000000" w:sz="4" w:space="0"/>
            </w:tcBorders>
            <w:vAlign w:val="center"/>
          </w:tcPr>
          <w:p w14:paraId="2BED4435">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投资总额（万元）</w:t>
            </w:r>
          </w:p>
        </w:tc>
        <w:tc>
          <w:tcPr>
            <w:tcW w:w="1164" w:type="dxa"/>
            <w:tcBorders>
              <w:top w:val="single" w:color="000000" w:sz="4" w:space="0"/>
              <w:left w:val="single" w:color="000000" w:sz="4" w:space="0"/>
              <w:bottom w:val="single" w:color="000000" w:sz="4" w:space="0"/>
              <w:right w:val="single" w:color="000000" w:sz="4" w:space="0"/>
            </w:tcBorders>
            <w:vAlign w:val="center"/>
          </w:tcPr>
          <w:p w14:paraId="23DD2BEE">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投资额（万元）</w:t>
            </w:r>
          </w:p>
        </w:tc>
        <w:tc>
          <w:tcPr>
            <w:tcW w:w="1449" w:type="dxa"/>
            <w:tcBorders>
              <w:top w:val="single" w:color="000000" w:sz="4" w:space="0"/>
              <w:left w:val="single" w:color="000000" w:sz="4" w:space="0"/>
              <w:bottom w:val="single" w:color="000000" w:sz="4" w:space="0"/>
              <w:right w:val="single" w:color="000000" w:sz="4" w:space="0"/>
            </w:tcBorders>
            <w:vAlign w:val="center"/>
          </w:tcPr>
          <w:p w14:paraId="72E9E725">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具体目标或标志性成果</w:t>
            </w:r>
          </w:p>
        </w:tc>
        <w:tc>
          <w:tcPr>
            <w:tcW w:w="1116" w:type="dxa"/>
            <w:tcBorders>
              <w:top w:val="single" w:color="000000" w:sz="4" w:space="0"/>
              <w:left w:val="single" w:color="000000" w:sz="4" w:space="0"/>
              <w:bottom w:val="single" w:color="000000" w:sz="4" w:space="0"/>
              <w:right w:val="single" w:color="000000" w:sz="4" w:space="0"/>
            </w:tcBorders>
            <w:vAlign w:val="center"/>
          </w:tcPr>
          <w:p w14:paraId="7612507F">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投资额</w:t>
            </w:r>
          </w:p>
          <w:p w14:paraId="68A5C897">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（万元）</w:t>
            </w:r>
          </w:p>
        </w:tc>
        <w:tc>
          <w:tcPr>
            <w:tcW w:w="1523" w:type="dxa"/>
            <w:tcBorders>
              <w:top w:val="single" w:color="000000" w:sz="4" w:space="0"/>
              <w:left w:val="single" w:color="000000" w:sz="4" w:space="0"/>
              <w:bottom w:val="single" w:color="000000" w:sz="4" w:space="0"/>
              <w:right w:val="single" w:color="000000" w:sz="4" w:space="0"/>
            </w:tcBorders>
            <w:vAlign w:val="center"/>
          </w:tcPr>
          <w:p w14:paraId="1626E7E2">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具体目标或标志性成果</w:t>
            </w:r>
          </w:p>
        </w:tc>
        <w:tc>
          <w:tcPr>
            <w:tcW w:w="1094" w:type="dxa"/>
            <w:tcBorders>
              <w:top w:val="single" w:color="000000" w:sz="4" w:space="0"/>
              <w:left w:val="single" w:color="000000" w:sz="4" w:space="0"/>
              <w:bottom w:val="single" w:color="000000" w:sz="4" w:space="0"/>
              <w:right w:val="single" w:color="000000" w:sz="4" w:space="0"/>
            </w:tcBorders>
            <w:vAlign w:val="center"/>
          </w:tcPr>
          <w:p w14:paraId="5B939639">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投资额</w:t>
            </w:r>
          </w:p>
          <w:p w14:paraId="48746EB1">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（万元）</w:t>
            </w:r>
          </w:p>
        </w:tc>
        <w:tc>
          <w:tcPr>
            <w:tcW w:w="1528" w:type="dxa"/>
            <w:tcBorders>
              <w:top w:val="single" w:color="000000" w:sz="4" w:space="0"/>
              <w:left w:val="single" w:color="000000" w:sz="4" w:space="0"/>
              <w:bottom w:val="single" w:color="000000" w:sz="4" w:space="0"/>
              <w:right w:val="single" w:color="000000" w:sz="4" w:space="0"/>
            </w:tcBorders>
            <w:vAlign w:val="center"/>
          </w:tcPr>
          <w:p w14:paraId="2789E281">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具体目标或标志性成果</w:t>
            </w:r>
          </w:p>
        </w:tc>
        <w:tc>
          <w:tcPr>
            <w:tcW w:w="1089" w:type="dxa"/>
            <w:tcBorders>
              <w:top w:val="single" w:color="000000" w:sz="4" w:space="0"/>
              <w:left w:val="single" w:color="000000" w:sz="4" w:space="0"/>
              <w:bottom w:val="single" w:color="000000" w:sz="4" w:space="0"/>
              <w:right w:val="single" w:color="000000" w:sz="4" w:space="0"/>
            </w:tcBorders>
            <w:vAlign w:val="center"/>
          </w:tcPr>
          <w:p w14:paraId="405F8E8B">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投资额</w:t>
            </w:r>
          </w:p>
          <w:p w14:paraId="0FDEA729">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（万元）</w:t>
            </w:r>
          </w:p>
        </w:tc>
        <w:tc>
          <w:tcPr>
            <w:tcW w:w="1525" w:type="dxa"/>
            <w:tcBorders>
              <w:top w:val="single" w:color="000000" w:sz="4" w:space="0"/>
              <w:left w:val="single" w:color="000000" w:sz="4" w:space="0"/>
              <w:bottom w:val="single" w:color="000000" w:sz="4" w:space="0"/>
              <w:right w:val="single" w:color="000000" w:sz="4" w:space="0"/>
            </w:tcBorders>
            <w:vAlign w:val="center"/>
          </w:tcPr>
          <w:p w14:paraId="27088591">
            <w:pPr>
              <w:widowControl/>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具体目标或标志性成果</w:t>
            </w:r>
          </w:p>
        </w:tc>
      </w:tr>
      <w:tr w14:paraId="16B12600">
        <w:tblPrEx>
          <w:tblCellMar>
            <w:top w:w="0" w:type="dxa"/>
            <w:left w:w="108" w:type="dxa"/>
            <w:bottom w:w="0" w:type="dxa"/>
            <w:right w:w="108" w:type="dxa"/>
          </w:tblCellMar>
        </w:tblPrEx>
        <w:trPr>
          <w:trHeight w:val="847"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164CC97">
            <w:pPr>
              <w:widowControl/>
              <w:jc w:val="center"/>
              <w:textAlignment w:val="center"/>
              <w:rPr>
                <w:rFonts w:ascii="仿宋_GB2312" w:hAnsi="仿宋_GB2312" w:cs="仿宋_GB2312"/>
                <w:b/>
                <w:color w:val="000000"/>
                <w:kern w:val="0"/>
                <w:sz w:val="22"/>
                <w:szCs w:val="22"/>
                <w:lang w:bidi="ar"/>
              </w:rPr>
            </w:pPr>
            <w:r>
              <w:rPr>
                <w:rFonts w:hint="eastAsia" w:ascii="仿宋_GB2312" w:hAnsi="仿宋_GB2312" w:cs="仿宋_GB2312"/>
                <w:color w:val="000000"/>
                <w:kern w:val="0"/>
                <w:sz w:val="22"/>
                <w:szCs w:val="22"/>
                <w:lang w:bidi="ar"/>
              </w:rPr>
              <w:t>1</w:t>
            </w:r>
          </w:p>
        </w:tc>
        <w:tc>
          <w:tcPr>
            <w:tcW w:w="719" w:type="dxa"/>
            <w:tcBorders>
              <w:top w:val="single" w:color="000000" w:sz="4" w:space="0"/>
              <w:left w:val="single" w:color="000000" w:sz="4" w:space="0"/>
              <w:bottom w:val="single" w:color="000000" w:sz="4" w:space="0"/>
              <w:right w:val="single" w:color="000000" w:sz="4" w:space="0"/>
            </w:tcBorders>
            <w:vAlign w:val="center"/>
          </w:tcPr>
          <w:p w14:paraId="37C2DE8E">
            <w:pPr>
              <w:widowControl/>
              <w:jc w:val="center"/>
              <w:textAlignment w:val="center"/>
              <w:rPr>
                <w:rFonts w:ascii="仿宋_GB2312" w:hAnsi="仿宋_GB2312" w:cs="仿宋_GB2312"/>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7652138F">
            <w:pPr>
              <w:widowControl/>
              <w:jc w:val="center"/>
              <w:textAlignment w:val="center"/>
              <w:rPr>
                <w:rFonts w:ascii="仿宋_GB2312" w:hAnsi="仿宋_GB2312" w:cs="仿宋_GB2312"/>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2CEE52B6">
            <w:pPr>
              <w:widowControl/>
              <w:jc w:val="center"/>
              <w:textAlignment w:val="center"/>
              <w:rPr>
                <w:rFonts w:ascii="仿宋_GB2312" w:hAnsi="仿宋_GB2312" w:cs="仿宋_GB2312"/>
                <w:b/>
                <w:color w:val="000000"/>
                <w:kern w:val="0"/>
                <w:sz w:val="22"/>
                <w:szCs w:val="22"/>
                <w:lang w:bidi="ar"/>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2949189F">
            <w:pPr>
              <w:widowControl/>
              <w:jc w:val="center"/>
              <w:textAlignment w:val="center"/>
              <w:rPr>
                <w:rFonts w:ascii="仿宋_GB2312" w:hAnsi="仿宋_GB2312" w:cs="仿宋_GB2312"/>
                <w:b/>
                <w:color w:val="000000"/>
                <w:kern w:val="0"/>
                <w:sz w:val="22"/>
                <w:szCs w:val="22"/>
                <w:lang w:bidi="ar"/>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619D2489">
            <w:pPr>
              <w:widowControl/>
              <w:jc w:val="center"/>
              <w:textAlignment w:val="center"/>
              <w:rPr>
                <w:rFonts w:ascii="仿宋_GB2312" w:hAnsi="仿宋_GB2312" w:cs="仿宋_GB2312"/>
                <w:b/>
                <w:color w:val="000000"/>
                <w:kern w:val="0"/>
                <w:sz w:val="22"/>
                <w:szCs w:val="22"/>
                <w:lang w:bidi="ar"/>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026A8299">
            <w:pPr>
              <w:widowControl/>
              <w:jc w:val="center"/>
              <w:textAlignment w:val="center"/>
              <w:rPr>
                <w:rFonts w:ascii="仿宋_GB2312" w:hAnsi="仿宋_GB2312" w:cs="仿宋_GB2312"/>
                <w:b/>
                <w:color w:val="000000"/>
                <w:kern w:val="0"/>
                <w:sz w:val="22"/>
                <w:szCs w:val="22"/>
                <w:lang w:bidi="ar"/>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19A1C5FF">
            <w:pPr>
              <w:widowControl/>
              <w:jc w:val="center"/>
              <w:textAlignment w:val="center"/>
              <w:rPr>
                <w:rFonts w:ascii="仿宋_GB2312" w:hAnsi="仿宋_GB2312" w:cs="仿宋_GB2312"/>
                <w:b/>
                <w:color w:val="000000"/>
                <w:kern w:val="0"/>
                <w:sz w:val="22"/>
                <w:szCs w:val="22"/>
                <w:lang w:bidi="ar"/>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181EF5A7">
            <w:pPr>
              <w:widowControl/>
              <w:jc w:val="center"/>
              <w:textAlignment w:val="center"/>
              <w:rPr>
                <w:rFonts w:ascii="仿宋_GB2312" w:hAnsi="仿宋_GB2312" w:cs="仿宋_GB2312"/>
                <w:b/>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vAlign w:val="center"/>
          </w:tcPr>
          <w:p w14:paraId="1FEEB640">
            <w:pPr>
              <w:widowControl/>
              <w:jc w:val="center"/>
              <w:textAlignment w:val="center"/>
              <w:rPr>
                <w:rFonts w:ascii="仿宋_GB2312" w:hAnsi="仿宋_GB2312" w:cs="仿宋_GB2312"/>
                <w:b/>
                <w:color w:val="000000"/>
                <w:kern w:val="0"/>
                <w:sz w:val="22"/>
                <w:szCs w:val="22"/>
                <w:lang w:bidi="ar"/>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3670548F">
            <w:pPr>
              <w:widowControl/>
              <w:jc w:val="center"/>
              <w:textAlignment w:val="center"/>
              <w:rPr>
                <w:rFonts w:ascii="仿宋_GB2312" w:hAnsi="仿宋_GB2312" w:cs="仿宋_GB2312"/>
                <w:b/>
                <w:color w:val="000000"/>
                <w:kern w:val="0"/>
                <w:sz w:val="22"/>
                <w:szCs w:val="22"/>
                <w:lang w:bidi="ar"/>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67AB4C1D">
            <w:pPr>
              <w:widowControl/>
              <w:jc w:val="center"/>
              <w:textAlignment w:val="center"/>
              <w:rPr>
                <w:rFonts w:ascii="仿宋_GB2312" w:hAnsi="仿宋_GB2312" w:cs="仿宋_GB2312"/>
                <w:b/>
                <w:color w:val="000000"/>
                <w:kern w:val="0"/>
                <w:sz w:val="22"/>
                <w:szCs w:val="22"/>
                <w:lang w:bidi="ar"/>
              </w:rPr>
            </w:pPr>
          </w:p>
        </w:tc>
      </w:tr>
      <w:tr w14:paraId="0CD60A31">
        <w:tblPrEx>
          <w:tblCellMar>
            <w:top w:w="0" w:type="dxa"/>
            <w:left w:w="108" w:type="dxa"/>
            <w:bottom w:w="0" w:type="dxa"/>
            <w:right w:w="108" w:type="dxa"/>
          </w:tblCellMar>
        </w:tblPrEx>
        <w:trPr>
          <w:trHeight w:val="847"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6B58982E">
            <w:pPr>
              <w:widowControl/>
              <w:jc w:val="center"/>
              <w:textAlignment w:val="center"/>
              <w:rPr>
                <w:rFonts w:ascii="仿宋_GB2312" w:hAnsi="仿宋_GB2312" w:cs="仿宋_GB2312"/>
                <w:b/>
                <w:color w:val="000000"/>
                <w:kern w:val="0"/>
                <w:sz w:val="22"/>
                <w:szCs w:val="22"/>
                <w:lang w:bidi="ar"/>
              </w:rPr>
            </w:pPr>
            <w:r>
              <w:rPr>
                <w:rFonts w:hint="eastAsia" w:ascii="仿宋_GB2312" w:hAnsi="仿宋_GB2312" w:cs="仿宋_GB2312"/>
                <w:color w:val="000000"/>
                <w:kern w:val="0"/>
                <w:sz w:val="22"/>
                <w:szCs w:val="22"/>
                <w:lang w:bidi="ar"/>
              </w:rPr>
              <w:t>2</w:t>
            </w:r>
          </w:p>
        </w:tc>
        <w:tc>
          <w:tcPr>
            <w:tcW w:w="719" w:type="dxa"/>
            <w:tcBorders>
              <w:top w:val="single" w:color="000000" w:sz="4" w:space="0"/>
              <w:left w:val="single" w:color="000000" w:sz="4" w:space="0"/>
              <w:bottom w:val="single" w:color="000000" w:sz="4" w:space="0"/>
              <w:right w:val="single" w:color="000000" w:sz="4" w:space="0"/>
            </w:tcBorders>
            <w:vAlign w:val="center"/>
          </w:tcPr>
          <w:p w14:paraId="320D5293">
            <w:pPr>
              <w:widowControl/>
              <w:jc w:val="center"/>
              <w:textAlignment w:val="center"/>
              <w:rPr>
                <w:rFonts w:ascii="仿宋_GB2312" w:hAnsi="仿宋_GB2312" w:cs="仿宋_GB2312"/>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7994E5F8">
            <w:pPr>
              <w:widowControl/>
              <w:jc w:val="center"/>
              <w:textAlignment w:val="center"/>
              <w:rPr>
                <w:rFonts w:ascii="仿宋_GB2312" w:hAnsi="仿宋_GB2312" w:cs="仿宋_GB2312"/>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5CCEE8CC">
            <w:pPr>
              <w:widowControl/>
              <w:jc w:val="center"/>
              <w:textAlignment w:val="center"/>
              <w:rPr>
                <w:rFonts w:ascii="仿宋_GB2312" w:hAnsi="仿宋_GB2312" w:cs="仿宋_GB2312"/>
                <w:b/>
                <w:color w:val="000000"/>
                <w:kern w:val="0"/>
                <w:sz w:val="22"/>
                <w:szCs w:val="22"/>
                <w:lang w:bidi="ar"/>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21BF7385">
            <w:pPr>
              <w:widowControl/>
              <w:jc w:val="center"/>
              <w:textAlignment w:val="center"/>
              <w:rPr>
                <w:rFonts w:ascii="仿宋_GB2312" w:hAnsi="仿宋_GB2312" w:cs="仿宋_GB2312"/>
                <w:b/>
                <w:color w:val="000000"/>
                <w:kern w:val="0"/>
                <w:sz w:val="22"/>
                <w:szCs w:val="22"/>
                <w:lang w:bidi="ar"/>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2C3F70F1">
            <w:pPr>
              <w:widowControl/>
              <w:jc w:val="center"/>
              <w:textAlignment w:val="center"/>
              <w:rPr>
                <w:rFonts w:ascii="仿宋_GB2312" w:hAnsi="仿宋_GB2312" w:cs="仿宋_GB2312"/>
                <w:b/>
                <w:color w:val="000000"/>
                <w:kern w:val="0"/>
                <w:sz w:val="22"/>
                <w:szCs w:val="22"/>
                <w:lang w:bidi="ar"/>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4FB146CE">
            <w:pPr>
              <w:widowControl/>
              <w:jc w:val="center"/>
              <w:textAlignment w:val="center"/>
              <w:rPr>
                <w:rFonts w:ascii="仿宋_GB2312" w:hAnsi="仿宋_GB2312" w:cs="仿宋_GB2312"/>
                <w:b/>
                <w:color w:val="000000"/>
                <w:kern w:val="0"/>
                <w:sz w:val="22"/>
                <w:szCs w:val="22"/>
                <w:lang w:bidi="ar"/>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5288515C">
            <w:pPr>
              <w:widowControl/>
              <w:jc w:val="center"/>
              <w:textAlignment w:val="center"/>
              <w:rPr>
                <w:rFonts w:ascii="仿宋_GB2312" w:hAnsi="仿宋_GB2312" w:cs="仿宋_GB2312"/>
                <w:b/>
                <w:color w:val="000000"/>
                <w:kern w:val="0"/>
                <w:sz w:val="22"/>
                <w:szCs w:val="22"/>
                <w:lang w:bidi="ar"/>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6871BFC8">
            <w:pPr>
              <w:widowControl/>
              <w:jc w:val="center"/>
              <w:textAlignment w:val="center"/>
              <w:rPr>
                <w:rFonts w:ascii="仿宋_GB2312" w:hAnsi="仿宋_GB2312" w:cs="仿宋_GB2312"/>
                <w:b/>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vAlign w:val="center"/>
          </w:tcPr>
          <w:p w14:paraId="68FF3F49">
            <w:pPr>
              <w:widowControl/>
              <w:jc w:val="center"/>
              <w:textAlignment w:val="center"/>
              <w:rPr>
                <w:rFonts w:ascii="仿宋_GB2312" w:hAnsi="仿宋_GB2312" w:cs="仿宋_GB2312"/>
                <w:b/>
                <w:color w:val="000000"/>
                <w:kern w:val="0"/>
                <w:sz w:val="22"/>
                <w:szCs w:val="22"/>
                <w:lang w:bidi="ar"/>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33406F6F">
            <w:pPr>
              <w:widowControl/>
              <w:jc w:val="center"/>
              <w:textAlignment w:val="center"/>
              <w:rPr>
                <w:rFonts w:ascii="仿宋_GB2312" w:hAnsi="仿宋_GB2312" w:cs="仿宋_GB2312"/>
                <w:b/>
                <w:color w:val="000000"/>
                <w:kern w:val="0"/>
                <w:sz w:val="22"/>
                <w:szCs w:val="22"/>
                <w:lang w:bidi="ar"/>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2D211002">
            <w:pPr>
              <w:widowControl/>
              <w:jc w:val="center"/>
              <w:textAlignment w:val="center"/>
              <w:rPr>
                <w:rFonts w:ascii="仿宋_GB2312" w:hAnsi="仿宋_GB2312" w:cs="仿宋_GB2312"/>
                <w:b/>
                <w:color w:val="000000"/>
                <w:kern w:val="0"/>
                <w:sz w:val="22"/>
                <w:szCs w:val="22"/>
                <w:lang w:bidi="ar"/>
              </w:rPr>
            </w:pPr>
          </w:p>
        </w:tc>
      </w:tr>
      <w:tr w14:paraId="1574933F">
        <w:tblPrEx>
          <w:tblCellMar>
            <w:top w:w="0" w:type="dxa"/>
            <w:left w:w="108" w:type="dxa"/>
            <w:bottom w:w="0" w:type="dxa"/>
            <w:right w:w="108" w:type="dxa"/>
          </w:tblCellMar>
        </w:tblPrEx>
        <w:trPr>
          <w:trHeight w:val="847"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199C5457">
            <w:pPr>
              <w:widowControl/>
              <w:jc w:val="center"/>
              <w:textAlignment w:val="center"/>
              <w:rPr>
                <w:rFonts w:ascii="仿宋_GB2312" w:hAnsi="仿宋_GB2312" w:cs="仿宋_GB2312"/>
                <w:b/>
                <w:color w:val="000000"/>
                <w:kern w:val="0"/>
                <w:sz w:val="22"/>
                <w:szCs w:val="22"/>
                <w:lang w:bidi="ar"/>
              </w:rPr>
            </w:pPr>
            <w:r>
              <w:rPr>
                <w:rFonts w:hint="eastAsia" w:ascii="仿宋_GB2312" w:hAnsi="仿宋_GB2312" w:cs="仿宋_GB2312"/>
                <w:color w:val="000000"/>
                <w:kern w:val="0"/>
                <w:sz w:val="22"/>
                <w:szCs w:val="22"/>
                <w:lang w:bidi="ar"/>
              </w:rPr>
              <w:t>3</w:t>
            </w:r>
          </w:p>
        </w:tc>
        <w:tc>
          <w:tcPr>
            <w:tcW w:w="719" w:type="dxa"/>
            <w:tcBorders>
              <w:top w:val="single" w:color="000000" w:sz="4" w:space="0"/>
              <w:left w:val="single" w:color="000000" w:sz="4" w:space="0"/>
              <w:bottom w:val="single" w:color="000000" w:sz="4" w:space="0"/>
              <w:right w:val="single" w:color="000000" w:sz="4" w:space="0"/>
            </w:tcBorders>
            <w:vAlign w:val="center"/>
          </w:tcPr>
          <w:p w14:paraId="2989851B">
            <w:pPr>
              <w:widowControl/>
              <w:jc w:val="center"/>
              <w:textAlignment w:val="center"/>
              <w:rPr>
                <w:rFonts w:ascii="仿宋_GB2312" w:hAnsi="仿宋_GB2312" w:cs="仿宋_GB2312"/>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45C43D24">
            <w:pPr>
              <w:widowControl/>
              <w:jc w:val="center"/>
              <w:textAlignment w:val="center"/>
              <w:rPr>
                <w:rFonts w:ascii="仿宋_GB2312" w:hAnsi="仿宋_GB2312" w:cs="仿宋_GB2312"/>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0BC15DF2">
            <w:pPr>
              <w:widowControl/>
              <w:jc w:val="center"/>
              <w:textAlignment w:val="center"/>
              <w:rPr>
                <w:rFonts w:ascii="仿宋_GB2312" w:hAnsi="仿宋_GB2312" w:cs="仿宋_GB2312"/>
                <w:b/>
                <w:color w:val="000000"/>
                <w:kern w:val="0"/>
                <w:sz w:val="22"/>
                <w:szCs w:val="22"/>
                <w:lang w:bidi="ar"/>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0B546190">
            <w:pPr>
              <w:widowControl/>
              <w:jc w:val="center"/>
              <w:textAlignment w:val="center"/>
              <w:rPr>
                <w:rFonts w:ascii="仿宋_GB2312" w:hAnsi="仿宋_GB2312" w:cs="仿宋_GB2312"/>
                <w:b/>
                <w:color w:val="000000"/>
                <w:kern w:val="0"/>
                <w:sz w:val="22"/>
                <w:szCs w:val="22"/>
                <w:lang w:bidi="ar"/>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4BB3141F">
            <w:pPr>
              <w:widowControl/>
              <w:jc w:val="center"/>
              <w:textAlignment w:val="center"/>
              <w:rPr>
                <w:rFonts w:ascii="仿宋_GB2312" w:hAnsi="仿宋_GB2312" w:cs="仿宋_GB2312"/>
                <w:b/>
                <w:color w:val="000000"/>
                <w:kern w:val="0"/>
                <w:sz w:val="22"/>
                <w:szCs w:val="22"/>
                <w:lang w:bidi="ar"/>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3C1D1446">
            <w:pPr>
              <w:widowControl/>
              <w:jc w:val="center"/>
              <w:textAlignment w:val="center"/>
              <w:rPr>
                <w:rFonts w:ascii="仿宋_GB2312" w:hAnsi="仿宋_GB2312" w:cs="仿宋_GB2312"/>
                <w:b/>
                <w:color w:val="000000"/>
                <w:kern w:val="0"/>
                <w:sz w:val="22"/>
                <w:szCs w:val="22"/>
                <w:lang w:bidi="ar"/>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02F0A7E3">
            <w:pPr>
              <w:widowControl/>
              <w:jc w:val="center"/>
              <w:textAlignment w:val="center"/>
              <w:rPr>
                <w:rFonts w:ascii="仿宋_GB2312" w:hAnsi="仿宋_GB2312" w:cs="仿宋_GB2312"/>
                <w:b/>
                <w:color w:val="000000"/>
                <w:kern w:val="0"/>
                <w:sz w:val="22"/>
                <w:szCs w:val="22"/>
                <w:lang w:bidi="ar"/>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2036EBFD">
            <w:pPr>
              <w:widowControl/>
              <w:jc w:val="center"/>
              <w:textAlignment w:val="center"/>
              <w:rPr>
                <w:rFonts w:ascii="仿宋_GB2312" w:hAnsi="仿宋_GB2312" w:cs="仿宋_GB2312"/>
                <w:b/>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vAlign w:val="center"/>
          </w:tcPr>
          <w:p w14:paraId="14FDDAEB">
            <w:pPr>
              <w:widowControl/>
              <w:jc w:val="center"/>
              <w:textAlignment w:val="center"/>
              <w:rPr>
                <w:rFonts w:ascii="仿宋_GB2312" w:hAnsi="仿宋_GB2312" w:cs="仿宋_GB2312"/>
                <w:b/>
                <w:color w:val="000000"/>
                <w:kern w:val="0"/>
                <w:sz w:val="22"/>
                <w:szCs w:val="22"/>
                <w:lang w:bidi="ar"/>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44B16DA4">
            <w:pPr>
              <w:widowControl/>
              <w:jc w:val="center"/>
              <w:textAlignment w:val="center"/>
              <w:rPr>
                <w:rFonts w:ascii="仿宋_GB2312" w:hAnsi="仿宋_GB2312" w:cs="仿宋_GB2312"/>
                <w:b/>
                <w:color w:val="000000"/>
                <w:kern w:val="0"/>
                <w:sz w:val="22"/>
                <w:szCs w:val="22"/>
                <w:lang w:bidi="ar"/>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717E054E">
            <w:pPr>
              <w:widowControl/>
              <w:jc w:val="center"/>
              <w:textAlignment w:val="center"/>
              <w:rPr>
                <w:rFonts w:ascii="仿宋_GB2312" w:hAnsi="仿宋_GB2312" w:cs="仿宋_GB2312"/>
                <w:b/>
                <w:color w:val="000000"/>
                <w:kern w:val="0"/>
                <w:sz w:val="22"/>
                <w:szCs w:val="22"/>
                <w:lang w:bidi="ar"/>
              </w:rPr>
            </w:pPr>
          </w:p>
        </w:tc>
      </w:tr>
      <w:tr w14:paraId="7A3E7364">
        <w:tblPrEx>
          <w:tblCellMar>
            <w:top w:w="0" w:type="dxa"/>
            <w:left w:w="108" w:type="dxa"/>
            <w:bottom w:w="0" w:type="dxa"/>
            <w:right w:w="108" w:type="dxa"/>
          </w:tblCellMar>
        </w:tblPrEx>
        <w:trPr>
          <w:trHeight w:val="847"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017967D9">
            <w:pPr>
              <w:widowControl/>
              <w:jc w:val="center"/>
              <w:textAlignment w:val="center"/>
              <w:rPr>
                <w:rFonts w:ascii="仿宋_GB2312" w:hAnsi="仿宋_GB2312" w:cs="仿宋_GB2312"/>
                <w:b/>
                <w:color w:val="000000"/>
                <w:kern w:val="0"/>
                <w:sz w:val="22"/>
                <w:szCs w:val="22"/>
                <w:lang w:bidi="ar"/>
              </w:rPr>
            </w:pPr>
            <w:r>
              <w:rPr>
                <w:rFonts w:hint="eastAsia" w:ascii="仿宋_GB2312" w:hAnsi="仿宋_GB2312" w:cs="仿宋_GB2312"/>
                <w:color w:val="000000"/>
                <w:kern w:val="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vAlign w:val="center"/>
          </w:tcPr>
          <w:p w14:paraId="32F9E07C">
            <w:pPr>
              <w:widowControl/>
              <w:jc w:val="center"/>
              <w:textAlignment w:val="center"/>
              <w:rPr>
                <w:rFonts w:ascii="仿宋_GB2312" w:hAnsi="仿宋_GB2312" w:cs="仿宋_GB2312"/>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0450B17D">
            <w:pPr>
              <w:widowControl/>
              <w:jc w:val="center"/>
              <w:textAlignment w:val="center"/>
              <w:rPr>
                <w:rFonts w:ascii="仿宋_GB2312" w:hAnsi="仿宋_GB2312" w:cs="仿宋_GB2312"/>
                <w:b/>
                <w:color w:val="000000"/>
                <w:kern w:val="0"/>
                <w:sz w:val="22"/>
                <w:szCs w:val="22"/>
                <w:lang w:bidi="ar"/>
              </w:rPr>
            </w:pPr>
          </w:p>
        </w:tc>
        <w:tc>
          <w:tcPr>
            <w:tcW w:w="1201" w:type="dxa"/>
            <w:tcBorders>
              <w:top w:val="single" w:color="000000" w:sz="4" w:space="0"/>
              <w:left w:val="single" w:color="000000" w:sz="4" w:space="0"/>
              <w:bottom w:val="single" w:color="000000" w:sz="4" w:space="0"/>
              <w:right w:val="single" w:color="000000" w:sz="4" w:space="0"/>
            </w:tcBorders>
            <w:vAlign w:val="center"/>
          </w:tcPr>
          <w:p w14:paraId="380D242A">
            <w:pPr>
              <w:widowControl/>
              <w:jc w:val="center"/>
              <w:textAlignment w:val="center"/>
              <w:rPr>
                <w:rFonts w:ascii="仿宋_GB2312" w:hAnsi="仿宋_GB2312" w:cs="仿宋_GB2312"/>
                <w:b/>
                <w:color w:val="000000"/>
                <w:kern w:val="0"/>
                <w:sz w:val="22"/>
                <w:szCs w:val="22"/>
                <w:lang w:bidi="ar"/>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79F613CA">
            <w:pPr>
              <w:widowControl/>
              <w:jc w:val="center"/>
              <w:textAlignment w:val="center"/>
              <w:rPr>
                <w:rFonts w:ascii="仿宋_GB2312" w:hAnsi="仿宋_GB2312" w:cs="仿宋_GB2312"/>
                <w:b/>
                <w:color w:val="000000"/>
                <w:kern w:val="0"/>
                <w:sz w:val="22"/>
                <w:szCs w:val="22"/>
                <w:lang w:bidi="ar"/>
              </w:rPr>
            </w:pPr>
          </w:p>
        </w:tc>
        <w:tc>
          <w:tcPr>
            <w:tcW w:w="1449" w:type="dxa"/>
            <w:tcBorders>
              <w:top w:val="single" w:color="000000" w:sz="4" w:space="0"/>
              <w:left w:val="single" w:color="000000" w:sz="4" w:space="0"/>
              <w:bottom w:val="single" w:color="000000" w:sz="4" w:space="0"/>
              <w:right w:val="single" w:color="000000" w:sz="4" w:space="0"/>
            </w:tcBorders>
            <w:vAlign w:val="center"/>
          </w:tcPr>
          <w:p w14:paraId="5FBA4732">
            <w:pPr>
              <w:widowControl/>
              <w:jc w:val="center"/>
              <w:textAlignment w:val="center"/>
              <w:rPr>
                <w:rFonts w:ascii="仿宋_GB2312" w:hAnsi="仿宋_GB2312" w:cs="仿宋_GB2312"/>
                <w:b/>
                <w:color w:val="000000"/>
                <w:kern w:val="0"/>
                <w:sz w:val="22"/>
                <w:szCs w:val="22"/>
                <w:lang w:bidi="ar"/>
              </w:rPr>
            </w:pPr>
          </w:p>
        </w:tc>
        <w:tc>
          <w:tcPr>
            <w:tcW w:w="1116" w:type="dxa"/>
            <w:tcBorders>
              <w:top w:val="single" w:color="000000" w:sz="4" w:space="0"/>
              <w:left w:val="single" w:color="000000" w:sz="4" w:space="0"/>
              <w:bottom w:val="single" w:color="000000" w:sz="4" w:space="0"/>
              <w:right w:val="single" w:color="000000" w:sz="4" w:space="0"/>
            </w:tcBorders>
            <w:vAlign w:val="center"/>
          </w:tcPr>
          <w:p w14:paraId="6BDF7E82">
            <w:pPr>
              <w:widowControl/>
              <w:jc w:val="center"/>
              <w:textAlignment w:val="center"/>
              <w:rPr>
                <w:rFonts w:ascii="仿宋_GB2312" w:hAnsi="仿宋_GB2312" w:cs="仿宋_GB2312"/>
                <w:b/>
                <w:color w:val="000000"/>
                <w:kern w:val="0"/>
                <w:sz w:val="22"/>
                <w:szCs w:val="22"/>
                <w:lang w:bidi="ar"/>
              </w:rPr>
            </w:pPr>
          </w:p>
        </w:tc>
        <w:tc>
          <w:tcPr>
            <w:tcW w:w="1523" w:type="dxa"/>
            <w:tcBorders>
              <w:top w:val="single" w:color="000000" w:sz="4" w:space="0"/>
              <w:left w:val="single" w:color="000000" w:sz="4" w:space="0"/>
              <w:bottom w:val="single" w:color="000000" w:sz="4" w:space="0"/>
              <w:right w:val="single" w:color="000000" w:sz="4" w:space="0"/>
            </w:tcBorders>
            <w:vAlign w:val="center"/>
          </w:tcPr>
          <w:p w14:paraId="64ABF3BF">
            <w:pPr>
              <w:widowControl/>
              <w:jc w:val="center"/>
              <w:textAlignment w:val="center"/>
              <w:rPr>
                <w:rFonts w:ascii="仿宋_GB2312" w:hAnsi="仿宋_GB2312" w:cs="仿宋_GB2312"/>
                <w:b/>
                <w:color w:val="000000"/>
                <w:kern w:val="0"/>
                <w:sz w:val="22"/>
                <w:szCs w:val="22"/>
                <w:lang w:bidi="ar"/>
              </w:rPr>
            </w:pPr>
          </w:p>
        </w:tc>
        <w:tc>
          <w:tcPr>
            <w:tcW w:w="1094" w:type="dxa"/>
            <w:tcBorders>
              <w:top w:val="single" w:color="000000" w:sz="4" w:space="0"/>
              <w:left w:val="single" w:color="000000" w:sz="4" w:space="0"/>
              <w:bottom w:val="single" w:color="000000" w:sz="4" w:space="0"/>
              <w:right w:val="single" w:color="000000" w:sz="4" w:space="0"/>
            </w:tcBorders>
            <w:vAlign w:val="center"/>
          </w:tcPr>
          <w:p w14:paraId="2665FEC2">
            <w:pPr>
              <w:widowControl/>
              <w:jc w:val="center"/>
              <w:textAlignment w:val="center"/>
              <w:rPr>
                <w:rFonts w:ascii="仿宋_GB2312" w:hAnsi="仿宋_GB2312" w:cs="仿宋_GB2312"/>
                <w:b/>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vAlign w:val="center"/>
          </w:tcPr>
          <w:p w14:paraId="728E0AC9">
            <w:pPr>
              <w:widowControl/>
              <w:jc w:val="center"/>
              <w:textAlignment w:val="center"/>
              <w:rPr>
                <w:rFonts w:ascii="仿宋_GB2312" w:hAnsi="仿宋_GB2312" w:cs="仿宋_GB2312"/>
                <w:b/>
                <w:color w:val="000000"/>
                <w:kern w:val="0"/>
                <w:sz w:val="22"/>
                <w:szCs w:val="22"/>
                <w:lang w:bidi="ar"/>
              </w:rPr>
            </w:pPr>
          </w:p>
        </w:tc>
        <w:tc>
          <w:tcPr>
            <w:tcW w:w="1089" w:type="dxa"/>
            <w:tcBorders>
              <w:top w:val="single" w:color="000000" w:sz="4" w:space="0"/>
              <w:left w:val="single" w:color="000000" w:sz="4" w:space="0"/>
              <w:bottom w:val="single" w:color="000000" w:sz="4" w:space="0"/>
              <w:right w:val="single" w:color="000000" w:sz="4" w:space="0"/>
            </w:tcBorders>
            <w:vAlign w:val="center"/>
          </w:tcPr>
          <w:p w14:paraId="718A4A56">
            <w:pPr>
              <w:widowControl/>
              <w:jc w:val="center"/>
              <w:textAlignment w:val="center"/>
              <w:rPr>
                <w:rFonts w:ascii="仿宋_GB2312" w:hAnsi="仿宋_GB2312" w:cs="仿宋_GB2312"/>
                <w:b/>
                <w:color w:val="000000"/>
                <w:kern w:val="0"/>
                <w:sz w:val="22"/>
                <w:szCs w:val="22"/>
                <w:lang w:bidi="ar"/>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26EAF204">
            <w:pPr>
              <w:widowControl/>
              <w:jc w:val="center"/>
              <w:textAlignment w:val="center"/>
              <w:rPr>
                <w:rFonts w:ascii="仿宋_GB2312" w:hAnsi="仿宋_GB2312" w:cs="仿宋_GB2312"/>
                <w:b/>
                <w:color w:val="000000"/>
                <w:kern w:val="0"/>
                <w:sz w:val="22"/>
                <w:szCs w:val="22"/>
                <w:lang w:bidi="ar"/>
              </w:rPr>
            </w:pPr>
          </w:p>
        </w:tc>
      </w:tr>
    </w:tbl>
    <w:p w14:paraId="4AB15732">
      <w:pPr>
        <w:pStyle w:val="12"/>
        <w:spacing w:before="156" w:beforeLines="50"/>
        <w:ind w:firstLine="139" w:firstLineChars="58"/>
        <w:rPr>
          <w:rFonts w:ascii="楷体_GB2312" w:eastAsia="楷体_GB2312"/>
        </w:rPr>
      </w:pPr>
      <w:r>
        <w:rPr>
          <w:rFonts w:hint="eastAsia" w:ascii="楷体_GB2312" w:eastAsia="楷体_GB2312" w:cs="仿宋_GB2312"/>
          <w:color w:val="000000"/>
          <w:sz w:val="24"/>
          <w:szCs w:val="24"/>
        </w:rPr>
        <w:t>注：打造新动能、攻坚新技术、开发新产品、增强配套能力四项，企业推进计划中不涉及的可不填。</w:t>
      </w:r>
    </w:p>
    <w:p w14:paraId="24C7BC12">
      <w:pPr>
        <w:pStyle w:val="2"/>
        <w:sectPr>
          <w:pgSz w:w="16838" w:h="11906" w:orient="landscape"/>
          <w:pgMar w:top="1800" w:right="1440" w:bottom="1800" w:left="1440" w:header="851" w:footer="992" w:gutter="0"/>
          <w:cols w:space="425" w:num="1"/>
          <w:docGrid w:type="lines" w:linePitch="312" w:charSpace="0"/>
        </w:sectPr>
      </w:pPr>
    </w:p>
    <w:p w14:paraId="23ED808B">
      <w:pPr>
        <w:jc w:val="left"/>
        <w:rPr>
          <w:rFonts w:ascii="黑体" w:hAnsi="黑体" w:eastAsia="黑体" w:cs="黑体"/>
          <w:szCs w:val="32"/>
        </w:rPr>
      </w:pPr>
      <w:r>
        <w:rPr>
          <w:rFonts w:hint="eastAsia" w:ascii="黑体" w:hAnsi="黑体" w:eastAsia="黑体" w:cs="黑体"/>
          <w:szCs w:val="32"/>
        </w:rPr>
        <w:t>附件4</w:t>
      </w:r>
    </w:p>
    <w:p w14:paraId="2A49BED3">
      <w:pPr>
        <w:pStyle w:val="2"/>
        <w:rPr>
          <w:rFonts w:eastAsia="黑体" w:cs="黑体"/>
          <w:color w:val="000000"/>
          <w:szCs w:val="32"/>
        </w:rPr>
      </w:pPr>
    </w:p>
    <w:p w14:paraId="4534F134">
      <w:pPr>
        <w:pStyle w:val="3"/>
        <w:jc w:val="both"/>
        <w:rPr>
          <w:rFonts w:ascii="Times New Roman"/>
          <w:color w:val="000000"/>
        </w:rPr>
      </w:pPr>
    </w:p>
    <w:p w14:paraId="0F014AEC"/>
    <w:p w14:paraId="5F4A58EC">
      <w:pPr>
        <w:snapToGrid w:val="0"/>
        <w:rPr>
          <w:rFonts w:eastAsia="方正小标宋简体" w:cs="方正小标宋简体"/>
          <w:color w:val="000000"/>
          <w:sz w:val="52"/>
          <w:szCs w:val="52"/>
        </w:rPr>
      </w:pPr>
    </w:p>
    <w:p w14:paraId="5ED634F0">
      <w:pPr>
        <w:snapToGrid w:val="0"/>
        <w:spacing w:line="480" w:lineRule="auto"/>
        <w:jc w:val="center"/>
        <w:outlineLvl w:val="0"/>
        <w:rPr>
          <w:rFonts w:eastAsia="方正小标宋简体" w:cs="方正小标宋简体"/>
          <w:bCs/>
          <w:color w:val="000000"/>
          <w:sz w:val="56"/>
          <w:szCs w:val="56"/>
        </w:rPr>
      </w:pPr>
      <w:r>
        <w:rPr>
          <w:rFonts w:hint="eastAsia" w:eastAsia="方正小标宋简体" w:cs="方正小标宋简体"/>
          <w:bCs/>
          <w:color w:val="000000"/>
          <w:sz w:val="56"/>
          <w:szCs w:val="56"/>
        </w:rPr>
        <w:t>宁波市新一轮第三批重点“小巨人”企  业  信  息  表</w:t>
      </w:r>
    </w:p>
    <w:p w14:paraId="496D13F8">
      <w:pPr>
        <w:rPr>
          <w:rFonts w:cs="仿宋_GB2312"/>
          <w:color w:val="000000"/>
          <w:szCs w:val="32"/>
        </w:rPr>
      </w:pPr>
    </w:p>
    <w:p w14:paraId="35D91446">
      <w:pPr>
        <w:rPr>
          <w:rFonts w:cs="仿宋_GB2312"/>
          <w:color w:val="000000"/>
          <w:szCs w:val="32"/>
        </w:rPr>
      </w:pPr>
    </w:p>
    <w:p w14:paraId="028EAE80">
      <w:pPr>
        <w:tabs>
          <w:tab w:val="left" w:pos="8100"/>
        </w:tabs>
        <w:spacing w:line="720" w:lineRule="auto"/>
        <w:ind w:firstLine="640" w:firstLineChars="200"/>
        <w:rPr>
          <w:rFonts w:eastAsia="楷体_GB2312"/>
          <w:color w:val="000000"/>
          <w:szCs w:val="32"/>
          <w:u w:val="single"/>
        </w:rPr>
      </w:pPr>
      <w:r>
        <w:rPr>
          <w:rFonts w:hint="eastAsia" w:eastAsia="楷体_GB2312"/>
          <w:color w:val="000000"/>
          <w:szCs w:val="32"/>
        </w:rPr>
        <w:t>企业名称（盖章）</w:t>
      </w:r>
      <w:r>
        <w:rPr>
          <w:rFonts w:hint="eastAsia" w:eastAsia="楷体_GB2312"/>
          <w:color w:val="000000"/>
          <w:szCs w:val="32"/>
          <w:u w:val="single"/>
        </w:rPr>
        <w:t xml:space="preserve">                           </w:t>
      </w:r>
    </w:p>
    <w:p w14:paraId="7C57FA6C">
      <w:pPr>
        <w:tabs>
          <w:tab w:val="left" w:pos="8100"/>
        </w:tabs>
        <w:spacing w:line="720" w:lineRule="auto"/>
        <w:ind w:firstLine="640" w:firstLineChars="200"/>
        <w:rPr>
          <w:rFonts w:eastAsia="楷体_GB2312"/>
          <w:color w:val="000000"/>
          <w:szCs w:val="32"/>
        </w:rPr>
      </w:pPr>
      <w:r>
        <w:rPr>
          <w:rFonts w:hint="eastAsia" w:eastAsia="楷体_GB2312"/>
          <w:color w:val="000000"/>
          <w:szCs w:val="32"/>
        </w:rPr>
        <w:t xml:space="preserve">填报时间  </w:t>
      </w:r>
      <w:r>
        <w:rPr>
          <w:rFonts w:hint="eastAsia" w:eastAsia="楷体_GB2312"/>
          <w:color w:val="000000"/>
          <w:szCs w:val="32"/>
          <w:u w:val="single"/>
        </w:rPr>
        <w:t xml:space="preserve">     </w:t>
      </w:r>
      <w:r>
        <w:rPr>
          <w:rFonts w:hint="eastAsia" w:ascii="楷体_GB2312" w:hAnsi="楷体_GB2312" w:eastAsia="楷体_GB2312" w:cs="楷体_GB2312"/>
          <w:color w:val="000000"/>
          <w:szCs w:val="32"/>
          <w:u w:val="single"/>
        </w:rPr>
        <w:t xml:space="preserve">                  </w:t>
      </w:r>
      <w:r>
        <w:rPr>
          <w:rFonts w:hint="eastAsia" w:eastAsia="楷体_GB2312"/>
          <w:color w:val="000000"/>
          <w:szCs w:val="32"/>
          <w:u w:val="single"/>
        </w:rPr>
        <w:t xml:space="preserve">          </w:t>
      </w:r>
    </w:p>
    <w:p w14:paraId="6E57B734">
      <w:pPr>
        <w:tabs>
          <w:tab w:val="left" w:pos="8100"/>
        </w:tabs>
        <w:spacing w:line="720" w:lineRule="auto"/>
        <w:ind w:firstLine="640" w:firstLineChars="200"/>
        <w:rPr>
          <w:rFonts w:eastAsia="楷体_GB2312"/>
          <w:color w:val="000000"/>
          <w:szCs w:val="32"/>
        </w:rPr>
      </w:pPr>
      <w:r>
        <w:rPr>
          <w:rFonts w:hint="eastAsia" w:eastAsia="楷体_GB2312"/>
          <w:color w:val="000000"/>
          <w:szCs w:val="32"/>
        </w:rPr>
        <w:t xml:space="preserve">推荐单位  </w:t>
      </w:r>
      <w:r>
        <w:rPr>
          <w:rFonts w:hint="eastAsia" w:eastAsia="楷体_GB2312"/>
          <w:color w:val="000000"/>
          <w:szCs w:val="32"/>
          <w:u w:val="single"/>
        </w:rPr>
        <w:t xml:space="preserve">    宁波市经济和信息化局         </w:t>
      </w:r>
    </w:p>
    <w:p w14:paraId="170AEBE7">
      <w:pPr>
        <w:spacing w:line="712" w:lineRule="exact"/>
        <w:jc w:val="center"/>
        <w:rPr>
          <w:rFonts w:eastAsia="楷体_GB2312"/>
          <w:color w:val="000000"/>
          <w:szCs w:val="32"/>
        </w:rPr>
      </w:pPr>
    </w:p>
    <w:p w14:paraId="77F3E5D8">
      <w:pPr>
        <w:spacing w:line="712" w:lineRule="exact"/>
        <w:jc w:val="center"/>
        <w:rPr>
          <w:rFonts w:eastAsia="楷体_GB2312"/>
          <w:color w:val="000000"/>
          <w:szCs w:val="32"/>
        </w:rPr>
      </w:pPr>
    </w:p>
    <w:p w14:paraId="7DA7DA4D">
      <w:pPr>
        <w:rPr>
          <w:rFonts w:cs="仿宋_GB2312"/>
          <w:color w:val="000000"/>
          <w:szCs w:val="32"/>
        </w:rPr>
        <w:sectPr>
          <w:footerReference r:id="rId8" w:type="first"/>
          <w:footerReference r:id="rId7" w:type="default"/>
          <w:pgSz w:w="11906" w:h="16838"/>
          <w:pgMar w:top="2098" w:right="1474" w:bottom="1814" w:left="1587" w:header="851" w:footer="1020" w:gutter="0"/>
          <w:cols w:space="720" w:num="1"/>
          <w:titlePg/>
          <w:docGrid w:type="lines" w:linePitch="312" w:charSpace="0"/>
        </w:sectPr>
      </w:pPr>
    </w:p>
    <w:tbl>
      <w:tblPr>
        <w:tblStyle w:val="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71"/>
        <w:gridCol w:w="1296"/>
        <w:gridCol w:w="533"/>
        <w:gridCol w:w="469"/>
        <w:gridCol w:w="1785"/>
        <w:gridCol w:w="165"/>
        <w:gridCol w:w="930"/>
        <w:gridCol w:w="1365"/>
      </w:tblGrid>
      <w:tr w14:paraId="6344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09" w:type="dxa"/>
            <w:gridSpan w:val="9"/>
            <w:tcBorders>
              <w:tl2br w:val="nil"/>
              <w:tr2bl w:val="nil"/>
            </w:tcBorders>
            <w:vAlign w:val="center"/>
          </w:tcPr>
          <w:p w14:paraId="4F80B2C0">
            <w:pPr>
              <w:suppressAutoHyphens/>
              <w:spacing w:line="400" w:lineRule="exact"/>
              <w:jc w:val="center"/>
              <w:rPr>
                <w:rFonts w:eastAsia="宋体"/>
                <w:b/>
                <w:color w:val="000000"/>
                <w:kern w:val="0"/>
                <w:sz w:val="21"/>
                <w:szCs w:val="21"/>
              </w:rPr>
            </w:pPr>
            <w:r>
              <w:rPr>
                <w:rFonts w:eastAsia="宋体"/>
                <w:b/>
                <w:color w:val="000000"/>
                <w:kern w:val="0"/>
                <w:sz w:val="24"/>
              </w:rPr>
              <w:t>一、企业</w:t>
            </w:r>
            <w:r>
              <w:rPr>
                <w:rFonts w:eastAsia="宋体"/>
                <w:b/>
                <w:color w:val="000000"/>
                <w:sz w:val="24"/>
              </w:rPr>
              <w:t>基本</w:t>
            </w:r>
            <w:r>
              <w:rPr>
                <w:rFonts w:eastAsia="宋体"/>
                <w:b/>
                <w:color w:val="000000"/>
                <w:kern w:val="0"/>
                <w:sz w:val="24"/>
              </w:rPr>
              <w:t>情况</w:t>
            </w:r>
          </w:p>
        </w:tc>
      </w:tr>
      <w:tr w14:paraId="4A7A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995" w:type="dxa"/>
            <w:tcBorders>
              <w:tl2br w:val="nil"/>
              <w:tr2bl w:val="nil"/>
            </w:tcBorders>
            <w:vAlign w:val="center"/>
          </w:tcPr>
          <w:p w14:paraId="70FD8F71">
            <w:pPr>
              <w:suppressAutoHyphens/>
              <w:jc w:val="left"/>
              <w:rPr>
                <w:rFonts w:eastAsia="黑体"/>
                <w:color w:val="000000"/>
                <w:kern w:val="0"/>
                <w:sz w:val="21"/>
                <w:szCs w:val="21"/>
              </w:rPr>
            </w:pPr>
            <w:r>
              <w:rPr>
                <w:rFonts w:eastAsia="黑体"/>
                <w:color w:val="000000"/>
                <w:kern w:val="0"/>
                <w:sz w:val="21"/>
                <w:szCs w:val="21"/>
              </w:rPr>
              <w:t>企业名称</w:t>
            </w:r>
          </w:p>
        </w:tc>
        <w:tc>
          <w:tcPr>
            <w:tcW w:w="6714" w:type="dxa"/>
            <w:gridSpan w:val="8"/>
            <w:tcBorders>
              <w:tl2br w:val="nil"/>
              <w:tr2bl w:val="nil"/>
            </w:tcBorders>
            <w:vAlign w:val="center"/>
          </w:tcPr>
          <w:p w14:paraId="6D290DC7">
            <w:pPr>
              <w:suppressAutoHyphens/>
              <w:jc w:val="left"/>
              <w:rPr>
                <w:rFonts w:eastAsia="宋体"/>
                <w:color w:val="000000"/>
                <w:kern w:val="0"/>
                <w:sz w:val="21"/>
                <w:szCs w:val="21"/>
              </w:rPr>
            </w:pPr>
          </w:p>
        </w:tc>
      </w:tr>
      <w:tr w14:paraId="46E9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995" w:type="dxa"/>
            <w:tcBorders>
              <w:tl2br w:val="nil"/>
              <w:tr2bl w:val="nil"/>
            </w:tcBorders>
            <w:vAlign w:val="center"/>
          </w:tcPr>
          <w:p w14:paraId="3D3E6398">
            <w:pPr>
              <w:suppressAutoHyphens/>
              <w:jc w:val="left"/>
              <w:rPr>
                <w:rFonts w:eastAsia="黑体"/>
                <w:color w:val="000000"/>
                <w:kern w:val="0"/>
                <w:sz w:val="21"/>
                <w:szCs w:val="21"/>
              </w:rPr>
            </w:pPr>
            <w:r>
              <w:rPr>
                <w:rFonts w:eastAsia="黑体"/>
                <w:color w:val="000000"/>
                <w:kern w:val="0"/>
                <w:sz w:val="21"/>
                <w:szCs w:val="21"/>
              </w:rPr>
              <w:t>企业注册地</w:t>
            </w:r>
          </w:p>
        </w:tc>
        <w:tc>
          <w:tcPr>
            <w:tcW w:w="6714" w:type="dxa"/>
            <w:gridSpan w:val="8"/>
            <w:tcBorders>
              <w:tl2br w:val="nil"/>
              <w:tr2bl w:val="nil"/>
            </w:tcBorders>
            <w:vAlign w:val="center"/>
          </w:tcPr>
          <w:p w14:paraId="19084CC3">
            <w:pPr>
              <w:suppressAutoHyphens/>
              <w:rPr>
                <w:rFonts w:eastAsia="宋体"/>
                <w:color w:val="000000"/>
                <w:kern w:val="0"/>
                <w:sz w:val="21"/>
                <w:szCs w:val="21"/>
              </w:rPr>
            </w:pPr>
            <w:r>
              <w:rPr>
                <w:rFonts w:eastAsia="宋体"/>
                <w:color w:val="000000"/>
                <w:kern w:val="0"/>
                <w:sz w:val="21"/>
                <w:szCs w:val="21"/>
                <w:u w:val="single"/>
              </w:rPr>
              <w:t xml:space="preserve">             </w:t>
            </w:r>
            <w:r>
              <w:rPr>
                <w:rFonts w:eastAsia="宋体"/>
                <w:color w:val="000000"/>
                <w:kern w:val="0"/>
                <w:sz w:val="21"/>
                <w:szCs w:val="21"/>
              </w:rPr>
              <w:t>省</w:t>
            </w:r>
            <w:r>
              <w:rPr>
                <w:rFonts w:eastAsia="宋体"/>
                <w:color w:val="000000"/>
                <w:kern w:val="0"/>
                <w:sz w:val="21"/>
                <w:szCs w:val="21"/>
                <w:u w:val="single"/>
              </w:rPr>
              <w:t xml:space="preserve">              </w:t>
            </w:r>
            <w:r>
              <w:rPr>
                <w:rFonts w:eastAsia="宋体"/>
                <w:color w:val="000000"/>
                <w:kern w:val="0"/>
                <w:sz w:val="21"/>
                <w:szCs w:val="21"/>
              </w:rPr>
              <w:t>市（区）</w:t>
            </w:r>
            <w:r>
              <w:rPr>
                <w:rFonts w:eastAsia="宋体"/>
                <w:color w:val="000000"/>
                <w:kern w:val="0"/>
                <w:sz w:val="21"/>
                <w:szCs w:val="21"/>
                <w:u w:val="single"/>
              </w:rPr>
              <w:t xml:space="preserve">              </w:t>
            </w:r>
            <w:r>
              <w:rPr>
                <w:rFonts w:eastAsia="宋体"/>
                <w:color w:val="000000"/>
                <w:kern w:val="0"/>
                <w:sz w:val="21"/>
                <w:szCs w:val="21"/>
              </w:rPr>
              <w:t>县</w:t>
            </w:r>
          </w:p>
        </w:tc>
      </w:tr>
      <w:tr w14:paraId="2FF6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995" w:type="dxa"/>
            <w:tcBorders>
              <w:tl2br w:val="nil"/>
              <w:tr2bl w:val="nil"/>
            </w:tcBorders>
            <w:vAlign w:val="center"/>
          </w:tcPr>
          <w:p w14:paraId="0CD07F67">
            <w:pPr>
              <w:suppressAutoHyphens/>
              <w:jc w:val="left"/>
              <w:rPr>
                <w:rFonts w:eastAsia="黑体"/>
                <w:color w:val="000000"/>
                <w:kern w:val="0"/>
                <w:sz w:val="21"/>
                <w:szCs w:val="21"/>
              </w:rPr>
            </w:pPr>
            <w:r>
              <w:rPr>
                <w:rFonts w:eastAsia="黑体"/>
                <w:color w:val="000000"/>
                <w:kern w:val="0"/>
                <w:sz w:val="21"/>
                <w:szCs w:val="21"/>
              </w:rPr>
              <w:t>通讯地址</w:t>
            </w:r>
          </w:p>
        </w:tc>
        <w:tc>
          <w:tcPr>
            <w:tcW w:w="4254" w:type="dxa"/>
            <w:gridSpan w:val="5"/>
            <w:tcBorders>
              <w:tl2br w:val="nil"/>
              <w:tr2bl w:val="nil"/>
            </w:tcBorders>
            <w:vAlign w:val="center"/>
          </w:tcPr>
          <w:p w14:paraId="52FCDBD3">
            <w:pPr>
              <w:suppressAutoHyphens/>
              <w:rPr>
                <w:rFonts w:eastAsia="宋体"/>
                <w:color w:val="000000"/>
                <w:kern w:val="0"/>
                <w:sz w:val="21"/>
                <w:szCs w:val="21"/>
              </w:rPr>
            </w:pPr>
          </w:p>
        </w:tc>
        <w:tc>
          <w:tcPr>
            <w:tcW w:w="1095" w:type="dxa"/>
            <w:gridSpan w:val="2"/>
            <w:tcBorders>
              <w:tl2br w:val="nil"/>
              <w:tr2bl w:val="nil"/>
            </w:tcBorders>
            <w:vAlign w:val="center"/>
          </w:tcPr>
          <w:p w14:paraId="38FEB417">
            <w:pPr>
              <w:suppressAutoHyphens/>
              <w:jc w:val="left"/>
              <w:rPr>
                <w:rFonts w:eastAsia="宋体"/>
                <w:color w:val="000000"/>
                <w:kern w:val="0"/>
                <w:sz w:val="21"/>
                <w:szCs w:val="21"/>
              </w:rPr>
            </w:pPr>
            <w:r>
              <w:rPr>
                <w:rFonts w:eastAsia="黑体"/>
                <w:color w:val="000000"/>
                <w:kern w:val="0"/>
                <w:sz w:val="21"/>
                <w:szCs w:val="21"/>
              </w:rPr>
              <w:t>邮    编</w:t>
            </w:r>
          </w:p>
        </w:tc>
        <w:tc>
          <w:tcPr>
            <w:tcW w:w="1365" w:type="dxa"/>
            <w:tcBorders>
              <w:tl2br w:val="nil"/>
              <w:tr2bl w:val="nil"/>
            </w:tcBorders>
            <w:vAlign w:val="center"/>
          </w:tcPr>
          <w:p w14:paraId="2CE06EBE">
            <w:pPr>
              <w:suppressAutoHyphens/>
              <w:jc w:val="left"/>
              <w:rPr>
                <w:rFonts w:eastAsia="宋体"/>
                <w:color w:val="000000"/>
                <w:kern w:val="0"/>
                <w:sz w:val="21"/>
                <w:szCs w:val="21"/>
              </w:rPr>
            </w:pPr>
          </w:p>
        </w:tc>
      </w:tr>
      <w:tr w14:paraId="5B2C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995" w:type="dxa"/>
            <w:tcBorders>
              <w:tl2br w:val="nil"/>
              <w:tr2bl w:val="nil"/>
            </w:tcBorders>
            <w:vAlign w:val="center"/>
          </w:tcPr>
          <w:p w14:paraId="64197AAB">
            <w:pPr>
              <w:suppressAutoHyphens/>
              <w:jc w:val="left"/>
              <w:rPr>
                <w:rFonts w:eastAsia="黑体"/>
                <w:color w:val="000000"/>
                <w:kern w:val="0"/>
                <w:sz w:val="21"/>
                <w:szCs w:val="21"/>
              </w:rPr>
            </w:pPr>
            <w:r>
              <w:rPr>
                <w:rFonts w:eastAsia="黑体"/>
                <w:color w:val="000000"/>
                <w:kern w:val="0"/>
                <w:sz w:val="21"/>
                <w:szCs w:val="21"/>
              </w:rPr>
              <w:t>法定代表人</w:t>
            </w:r>
          </w:p>
        </w:tc>
        <w:tc>
          <w:tcPr>
            <w:tcW w:w="1467" w:type="dxa"/>
            <w:gridSpan w:val="2"/>
            <w:tcBorders>
              <w:tl2br w:val="nil"/>
              <w:tr2bl w:val="nil"/>
            </w:tcBorders>
            <w:vAlign w:val="center"/>
          </w:tcPr>
          <w:p w14:paraId="793CB3FB">
            <w:pPr>
              <w:suppressAutoHyphens/>
              <w:rPr>
                <w:rFonts w:eastAsia="宋体"/>
                <w:color w:val="000000"/>
                <w:kern w:val="0"/>
                <w:sz w:val="21"/>
                <w:szCs w:val="21"/>
              </w:rPr>
            </w:pPr>
          </w:p>
        </w:tc>
        <w:tc>
          <w:tcPr>
            <w:tcW w:w="1002" w:type="dxa"/>
            <w:gridSpan w:val="2"/>
            <w:tcBorders>
              <w:tl2br w:val="nil"/>
              <w:tr2bl w:val="nil"/>
            </w:tcBorders>
            <w:vAlign w:val="center"/>
          </w:tcPr>
          <w:p w14:paraId="406EC22B">
            <w:pPr>
              <w:suppressAutoHyphens/>
              <w:jc w:val="distribute"/>
              <w:rPr>
                <w:rFonts w:eastAsia="黑体"/>
                <w:color w:val="000000"/>
                <w:kern w:val="0"/>
                <w:sz w:val="21"/>
                <w:szCs w:val="21"/>
              </w:rPr>
            </w:pPr>
            <w:r>
              <w:rPr>
                <w:rFonts w:eastAsia="黑体"/>
                <w:color w:val="000000"/>
                <w:kern w:val="0"/>
                <w:sz w:val="21"/>
                <w:szCs w:val="21"/>
              </w:rPr>
              <w:t>电话</w:t>
            </w:r>
          </w:p>
        </w:tc>
        <w:tc>
          <w:tcPr>
            <w:tcW w:w="1785" w:type="dxa"/>
            <w:tcBorders>
              <w:tl2br w:val="nil"/>
              <w:tr2bl w:val="nil"/>
            </w:tcBorders>
            <w:vAlign w:val="center"/>
          </w:tcPr>
          <w:p w14:paraId="525AAF1D">
            <w:pPr>
              <w:suppressAutoHyphens/>
              <w:jc w:val="left"/>
              <w:rPr>
                <w:rFonts w:eastAsia="黑体"/>
                <w:color w:val="000000"/>
                <w:kern w:val="0"/>
                <w:sz w:val="21"/>
                <w:szCs w:val="21"/>
              </w:rPr>
            </w:pPr>
          </w:p>
        </w:tc>
        <w:tc>
          <w:tcPr>
            <w:tcW w:w="1095" w:type="dxa"/>
            <w:gridSpan w:val="2"/>
            <w:tcBorders>
              <w:tl2br w:val="nil"/>
              <w:tr2bl w:val="nil"/>
            </w:tcBorders>
            <w:vAlign w:val="center"/>
          </w:tcPr>
          <w:p w14:paraId="2FFF2EFE">
            <w:pPr>
              <w:suppressAutoHyphens/>
              <w:jc w:val="distribute"/>
              <w:rPr>
                <w:rFonts w:eastAsia="黑体"/>
                <w:color w:val="000000"/>
                <w:kern w:val="0"/>
                <w:sz w:val="21"/>
                <w:szCs w:val="21"/>
              </w:rPr>
            </w:pPr>
            <w:r>
              <w:rPr>
                <w:rFonts w:eastAsia="黑体"/>
                <w:color w:val="000000"/>
                <w:kern w:val="0"/>
                <w:sz w:val="21"/>
                <w:szCs w:val="21"/>
              </w:rPr>
              <w:t>手机</w:t>
            </w:r>
          </w:p>
        </w:tc>
        <w:tc>
          <w:tcPr>
            <w:tcW w:w="1365" w:type="dxa"/>
            <w:tcBorders>
              <w:tl2br w:val="nil"/>
              <w:tr2bl w:val="nil"/>
            </w:tcBorders>
            <w:vAlign w:val="center"/>
          </w:tcPr>
          <w:p w14:paraId="22C6049A">
            <w:pPr>
              <w:suppressAutoHyphens/>
              <w:jc w:val="left"/>
              <w:rPr>
                <w:rFonts w:eastAsia="黑体"/>
                <w:color w:val="000000"/>
                <w:kern w:val="0"/>
                <w:sz w:val="21"/>
                <w:szCs w:val="21"/>
              </w:rPr>
            </w:pPr>
          </w:p>
        </w:tc>
      </w:tr>
      <w:tr w14:paraId="46EE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5" w:type="dxa"/>
            <w:tcBorders>
              <w:tl2br w:val="nil"/>
              <w:tr2bl w:val="nil"/>
            </w:tcBorders>
            <w:vAlign w:val="center"/>
          </w:tcPr>
          <w:p w14:paraId="1C1A54C6">
            <w:pPr>
              <w:suppressAutoHyphens/>
              <w:jc w:val="left"/>
              <w:rPr>
                <w:rFonts w:eastAsia="黑体"/>
                <w:color w:val="000000"/>
                <w:kern w:val="0"/>
                <w:sz w:val="21"/>
                <w:szCs w:val="21"/>
              </w:rPr>
            </w:pPr>
            <w:r>
              <w:rPr>
                <w:rFonts w:eastAsia="黑体"/>
                <w:color w:val="000000"/>
                <w:kern w:val="0"/>
                <w:sz w:val="21"/>
                <w:szCs w:val="21"/>
              </w:rPr>
              <w:t>控股股东</w:t>
            </w:r>
          </w:p>
        </w:tc>
        <w:tc>
          <w:tcPr>
            <w:tcW w:w="1467" w:type="dxa"/>
            <w:gridSpan w:val="2"/>
            <w:tcBorders>
              <w:tl2br w:val="nil"/>
              <w:tr2bl w:val="nil"/>
            </w:tcBorders>
            <w:vAlign w:val="center"/>
          </w:tcPr>
          <w:p w14:paraId="64511D60">
            <w:pPr>
              <w:suppressAutoHyphens/>
              <w:rPr>
                <w:rFonts w:eastAsia="宋体"/>
                <w:color w:val="000000"/>
                <w:kern w:val="0"/>
                <w:sz w:val="21"/>
                <w:szCs w:val="21"/>
              </w:rPr>
            </w:pPr>
          </w:p>
        </w:tc>
        <w:tc>
          <w:tcPr>
            <w:tcW w:w="1002" w:type="dxa"/>
            <w:gridSpan w:val="2"/>
            <w:tcBorders>
              <w:tl2br w:val="nil"/>
              <w:tr2bl w:val="nil"/>
            </w:tcBorders>
            <w:vAlign w:val="center"/>
          </w:tcPr>
          <w:p w14:paraId="008DBC2C">
            <w:pPr>
              <w:suppressAutoHyphens/>
              <w:jc w:val="distribute"/>
              <w:rPr>
                <w:rFonts w:eastAsia="黑体"/>
                <w:color w:val="000000"/>
                <w:kern w:val="0"/>
                <w:sz w:val="21"/>
                <w:szCs w:val="21"/>
              </w:rPr>
            </w:pPr>
            <w:r>
              <w:rPr>
                <w:rFonts w:eastAsia="黑体"/>
                <w:color w:val="000000"/>
                <w:kern w:val="0"/>
                <w:sz w:val="21"/>
                <w:szCs w:val="21"/>
              </w:rPr>
              <w:t>实际控制人</w:t>
            </w:r>
          </w:p>
        </w:tc>
        <w:tc>
          <w:tcPr>
            <w:tcW w:w="1785" w:type="dxa"/>
            <w:tcBorders>
              <w:tl2br w:val="nil"/>
              <w:tr2bl w:val="nil"/>
            </w:tcBorders>
            <w:vAlign w:val="center"/>
          </w:tcPr>
          <w:p w14:paraId="381CC654">
            <w:pPr>
              <w:suppressAutoHyphens/>
              <w:jc w:val="left"/>
              <w:rPr>
                <w:rFonts w:eastAsia="黑体"/>
                <w:color w:val="000000"/>
                <w:kern w:val="0"/>
                <w:sz w:val="21"/>
                <w:szCs w:val="21"/>
              </w:rPr>
            </w:pPr>
          </w:p>
        </w:tc>
        <w:tc>
          <w:tcPr>
            <w:tcW w:w="1095" w:type="dxa"/>
            <w:gridSpan w:val="2"/>
            <w:tcBorders>
              <w:tl2br w:val="nil"/>
              <w:tr2bl w:val="nil"/>
            </w:tcBorders>
            <w:vAlign w:val="center"/>
          </w:tcPr>
          <w:p w14:paraId="1706134D">
            <w:pPr>
              <w:suppressAutoHyphens/>
              <w:jc w:val="distribute"/>
              <w:rPr>
                <w:rFonts w:eastAsia="黑体"/>
                <w:color w:val="000000"/>
                <w:kern w:val="0"/>
                <w:sz w:val="21"/>
                <w:szCs w:val="21"/>
              </w:rPr>
            </w:pPr>
            <w:r>
              <w:rPr>
                <w:rFonts w:eastAsia="黑体"/>
                <w:color w:val="000000"/>
                <w:kern w:val="0"/>
                <w:sz w:val="21"/>
                <w:szCs w:val="21"/>
              </w:rPr>
              <w:t>实际控制人国籍</w:t>
            </w:r>
          </w:p>
        </w:tc>
        <w:tc>
          <w:tcPr>
            <w:tcW w:w="1365" w:type="dxa"/>
            <w:tcBorders>
              <w:tl2br w:val="nil"/>
              <w:tr2bl w:val="nil"/>
            </w:tcBorders>
            <w:vAlign w:val="center"/>
          </w:tcPr>
          <w:p w14:paraId="3EE9D9A2">
            <w:pPr>
              <w:suppressAutoHyphens/>
              <w:jc w:val="left"/>
              <w:rPr>
                <w:rFonts w:eastAsia="黑体"/>
                <w:color w:val="000000"/>
                <w:kern w:val="0"/>
                <w:sz w:val="21"/>
                <w:szCs w:val="21"/>
              </w:rPr>
            </w:pPr>
          </w:p>
        </w:tc>
      </w:tr>
      <w:tr w14:paraId="12AF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995" w:type="dxa"/>
            <w:tcBorders>
              <w:tl2br w:val="nil"/>
              <w:tr2bl w:val="nil"/>
            </w:tcBorders>
            <w:vAlign w:val="center"/>
          </w:tcPr>
          <w:p w14:paraId="0BEC2C6A">
            <w:pPr>
              <w:suppressAutoHyphens/>
              <w:jc w:val="left"/>
              <w:rPr>
                <w:rFonts w:eastAsia="黑体"/>
                <w:color w:val="000000"/>
                <w:kern w:val="0"/>
                <w:sz w:val="21"/>
                <w:szCs w:val="21"/>
              </w:rPr>
            </w:pPr>
            <w:r>
              <w:rPr>
                <w:rFonts w:eastAsia="黑体"/>
                <w:color w:val="000000"/>
                <w:kern w:val="0"/>
                <w:sz w:val="21"/>
                <w:szCs w:val="21"/>
              </w:rPr>
              <w:t>联系人</w:t>
            </w:r>
          </w:p>
        </w:tc>
        <w:tc>
          <w:tcPr>
            <w:tcW w:w="1467" w:type="dxa"/>
            <w:gridSpan w:val="2"/>
            <w:tcBorders>
              <w:tl2br w:val="nil"/>
              <w:tr2bl w:val="nil"/>
            </w:tcBorders>
            <w:vAlign w:val="center"/>
          </w:tcPr>
          <w:p w14:paraId="38B8DE30">
            <w:pPr>
              <w:suppressAutoHyphens/>
              <w:rPr>
                <w:rFonts w:eastAsia="宋体"/>
                <w:color w:val="000000"/>
                <w:kern w:val="0"/>
                <w:sz w:val="21"/>
                <w:szCs w:val="21"/>
              </w:rPr>
            </w:pPr>
          </w:p>
        </w:tc>
        <w:tc>
          <w:tcPr>
            <w:tcW w:w="1002" w:type="dxa"/>
            <w:gridSpan w:val="2"/>
            <w:tcBorders>
              <w:tl2br w:val="nil"/>
              <w:tr2bl w:val="nil"/>
            </w:tcBorders>
            <w:vAlign w:val="center"/>
          </w:tcPr>
          <w:p w14:paraId="32934538">
            <w:pPr>
              <w:suppressAutoHyphens/>
              <w:jc w:val="distribute"/>
              <w:rPr>
                <w:rFonts w:eastAsia="黑体"/>
                <w:color w:val="000000"/>
                <w:kern w:val="0"/>
                <w:sz w:val="21"/>
                <w:szCs w:val="21"/>
              </w:rPr>
            </w:pPr>
            <w:r>
              <w:rPr>
                <w:rFonts w:eastAsia="黑体"/>
                <w:color w:val="000000"/>
                <w:kern w:val="0"/>
                <w:sz w:val="21"/>
                <w:szCs w:val="21"/>
              </w:rPr>
              <w:t>电话</w:t>
            </w:r>
          </w:p>
        </w:tc>
        <w:tc>
          <w:tcPr>
            <w:tcW w:w="1785" w:type="dxa"/>
            <w:tcBorders>
              <w:tl2br w:val="nil"/>
              <w:tr2bl w:val="nil"/>
            </w:tcBorders>
            <w:vAlign w:val="center"/>
          </w:tcPr>
          <w:p w14:paraId="115E94F3">
            <w:pPr>
              <w:suppressAutoHyphens/>
              <w:jc w:val="left"/>
              <w:rPr>
                <w:rFonts w:eastAsia="黑体"/>
                <w:color w:val="000000"/>
                <w:kern w:val="0"/>
                <w:sz w:val="21"/>
                <w:szCs w:val="21"/>
              </w:rPr>
            </w:pPr>
          </w:p>
        </w:tc>
        <w:tc>
          <w:tcPr>
            <w:tcW w:w="1095" w:type="dxa"/>
            <w:gridSpan w:val="2"/>
            <w:tcBorders>
              <w:tl2br w:val="nil"/>
              <w:tr2bl w:val="nil"/>
            </w:tcBorders>
            <w:vAlign w:val="center"/>
          </w:tcPr>
          <w:p w14:paraId="38406F03">
            <w:pPr>
              <w:suppressAutoHyphens/>
              <w:jc w:val="distribute"/>
              <w:rPr>
                <w:rFonts w:eastAsia="黑体"/>
                <w:color w:val="000000"/>
                <w:kern w:val="0"/>
                <w:sz w:val="21"/>
                <w:szCs w:val="21"/>
              </w:rPr>
            </w:pPr>
            <w:r>
              <w:rPr>
                <w:rFonts w:eastAsia="黑体"/>
                <w:color w:val="000000"/>
                <w:kern w:val="0"/>
                <w:sz w:val="21"/>
                <w:szCs w:val="21"/>
              </w:rPr>
              <w:t>手机</w:t>
            </w:r>
          </w:p>
        </w:tc>
        <w:tc>
          <w:tcPr>
            <w:tcW w:w="1365" w:type="dxa"/>
            <w:tcBorders>
              <w:tl2br w:val="nil"/>
              <w:tr2bl w:val="nil"/>
            </w:tcBorders>
            <w:vAlign w:val="center"/>
          </w:tcPr>
          <w:p w14:paraId="09C454FF">
            <w:pPr>
              <w:suppressAutoHyphens/>
              <w:jc w:val="left"/>
              <w:rPr>
                <w:rFonts w:eastAsia="黑体"/>
                <w:color w:val="000000"/>
                <w:kern w:val="0"/>
                <w:sz w:val="21"/>
                <w:szCs w:val="21"/>
              </w:rPr>
            </w:pPr>
          </w:p>
        </w:tc>
      </w:tr>
      <w:tr w14:paraId="02C8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995" w:type="dxa"/>
            <w:tcBorders>
              <w:tl2br w:val="nil"/>
              <w:tr2bl w:val="nil"/>
            </w:tcBorders>
            <w:vAlign w:val="center"/>
          </w:tcPr>
          <w:p w14:paraId="579DF30D">
            <w:pPr>
              <w:suppressAutoHyphens/>
              <w:jc w:val="left"/>
              <w:rPr>
                <w:rFonts w:eastAsia="黑体"/>
                <w:color w:val="000000"/>
                <w:kern w:val="0"/>
                <w:sz w:val="21"/>
                <w:szCs w:val="21"/>
              </w:rPr>
            </w:pPr>
            <w:r>
              <w:rPr>
                <w:rFonts w:eastAsia="黑体"/>
                <w:color w:val="000000"/>
                <w:sz w:val="21"/>
                <w:szCs w:val="21"/>
              </w:rPr>
              <w:t>传真</w:t>
            </w:r>
          </w:p>
        </w:tc>
        <w:tc>
          <w:tcPr>
            <w:tcW w:w="1467" w:type="dxa"/>
            <w:gridSpan w:val="2"/>
            <w:tcBorders>
              <w:tl2br w:val="nil"/>
              <w:tr2bl w:val="nil"/>
            </w:tcBorders>
            <w:vAlign w:val="center"/>
          </w:tcPr>
          <w:p w14:paraId="03BDA45E">
            <w:pPr>
              <w:suppressAutoHyphens/>
              <w:rPr>
                <w:rFonts w:eastAsia="宋体"/>
                <w:color w:val="000000"/>
                <w:kern w:val="0"/>
                <w:sz w:val="21"/>
                <w:szCs w:val="21"/>
              </w:rPr>
            </w:pPr>
          </w:p>
        </w:tc>
        <w:tc>
          <w:tcPr>
            <w:tcW w:w="1002" w:type="dxa"/>
            <w:gridSpan w:val="2"/>
            <w:tcBorders>
              <w:tl2br w:val="nil"/>
              <w:tr2bl w:val="nil"/>
            </w:tcBorders>
            <w:vAlign w:val="center"/>
          </w:tcPr>
          <w:p w14:paraId="1553A00E">
            <w:pPr>
              <w:suppressAutoHyphens/>
              <w:jc w:val="distribute"/>
              <w:rPr>
                <w:rFonts w:eastAsia="黑体"/>
                <w:color w:val="000000"/>
                <w:kern w:val="0"/>
                <w:sz w:val="21"/>
                <w:szCs w:val="21"/>
              </w:rPr>
            </w:pPr>
            <w:r>
              <w:rPr>
                <w:rFonts w:eastAsia="黑体"/>
                <w:color w:val="000000"/>
                <w:kern w:val="0"/>
                <w:sz w:val="21"/>
                <w:szCs w:val="21"/>
              </w:rPr>
              <w:t>E-mail</w:t>
            </w:r>
          </w:p>
        </w:tc>
        <w:tc>
          <w:tcPr>
            <w:tcW w:w="4245" w:type="dxa"/>
            <w:gridSpan w:val="4"/>
            <w:tcBorders>
              <w:tl2br w:val="nil"/>
              <w:tr2bl w:val="nil"/>
            </w:tcBorders>
            <w:vAlign w:val="center"/>
          </w:tcPr>
          <w:p w14:paraId="560BF121">
            <w:pPr>
              <w:suppressAutoHyphens/>
              <w:jc w:val="left"/>
              <w:rPr>
                <w:rFonts w:eastAsia="黑体"/>
                <w:color w:val="000000"/>
                <w:kern w:val="0"/>
                <w:sz w:val="21"/>
                <w:szCs w:val="21"/>
              </w:rPr>
            </w:pPr>
          </w:p>
        </w:tc>
      </w:tr>
      <w:tr w14:paraId="5682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95" w:type="dxa"/>
            <w:tcBorders>
              <w:tl2br w:val="nil"/>
              <w:tr2bl w:val="nil"/>
            </w:tcBorders>
            <w:vAlign w:val="center"/>
          </w:tcPr>
          <w:p w14:paraId="61E1FE64">
            <w:pPr>
              <w:suppressAutoHyphens/>
              <w:jc w:val="left"/>
              <w:rPr>
                <w:rFonts w:eastAsia="黑体"/>
                <w:color w:val="000000"/>
                <w:kern w:val="0"/>
                <w:sz w:val="21"/>
                <w:szCs w:val="21"/>
              </w:rPr>
            </w:pPr>
            <w:r>
              <w:rPr>
                <w:rFonts w:eastAsia="黑体"/>
                <w:color w:val="000000"/>
                <w:kern w:val="0"/>
                <w:sz w:val="21"/>
                <w:szCs w:val="21"/>
              </w:rPr>
              <w:t>注册时间</w:t>
            </w:r>
          </w:p>
        </w:tc>
        <w:tc>
          <w:tcPr>
            <w:tcW w:w="2469" w:type="dxa"/>
            <w:gridSpan w:val="4"/>
            <w:tcBorders>
              <w:tl2br w:val="nil"/>
              <w:tr2bl w:val="nil"/>
            </w:tcBorders>
            <w:vAlign w:val="center"/>
          </w:tcPr>
          <w:p w14:paraId="2C8A984B">
            <w:pPr>
              <w:suppressAutoHyphens/>
              <w:jc w:val="left"/>
              <w:rPr>
                <w:rFonts w:eastAsia="黑体"/>
                <w:color w:val="000000"/>
                <w:kern w:val="0"/>
                <w:sz w:val="21"/>
                <w:szCs w:val="21"/>
              </w:rPr>
            </w:pPr>
          </w:p>
        </w:tc>
        <w:tc>
          <w:tcPr>
            <w:tcW w:w="1785" w:type="dxa"/>
            <w:tcBorders>
              <w:tl2br w:val="nil"/>
              <w:tr2bl w:val="nil"/>
            </w:tcBorders>
            <w:vAlign w:val="center"/>
          </w:tcPr>
          <w:p w14:paraId="25504296">
            <w:pPr>
              <w:suppressAutoHyphens/>
              <w:jc w:val="distribute"/>
              <w:rPr>
                <w:rFonts w:eastAsia="黑体"/>
                <w:color w:val="000000"/>
                <w:kern w:val="0"/>
                <w:sz w:val="21"/>
                <w:szCs w:val="21"/>
              </w:rPr>
            </w:pPr>
            <w:r>
              <w:rPr>
                <w:rFonts w:eastAsia="黑体"/>
                <w:color w:val="000000"/>
                <w:kern w:val="0"/>
                <w:sz w:val="21"/>
                <w:szCs w:val="21"/>
              </w:rPr>
              <w:t>注册资本（万元）</w:t>
            </w:r>
          </w:p>
        </w:tc>
        <w:tc>
          <w:tcPr>
            <w:tcW w:w="2460" w:type="dxa"/>
            <w:gridSpan w:val="3"/>
            <w:tcBorders>
              <w:tl2br w:val="nil"/>
              <w:tr2bl w:val="nil"/>
            </w:tcBorders>
            <w:vAlign w:val="center"/>
          </w:tcPr>
          <w:p w14:paraId="758E015E">
            <w:pPr>
              <w:suppressAutoHyphens/>
              <w:jc w:val="left"/>
              <w:rPr>
                <w:rFonts w:eastAsia="黑体"/>
                <w:color w:val="000000"/>
                <w:kern w:val="0"/>
                <w:sz w:val="21"/>
                <w:szCs w:val="21"/>
              </w:rPr>
            </w:pPr>
          </w:p>
        </w:tc>
      </w:tr>
      <w:tr w14:paraId="3ADD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9" w:hRule="atLeast"/>
          <w:jc w:val="center"/>
        </w:trPr>
        <w:tc>
          <w:tcPr>
            <w:tcW w:w="1995" w:type="dxa"/>
            <w:tcBorders>
              <w:tl2br w:val="nil"/>
              <w:tr2bl w:val="nil"/>
            </w:tcBorders>
            <w:vAlign w:val="center"/>
          </w:tcPr>
          <w:p w14:paraId="6F4AB50A">
            <w:pPr>
              <w:suppressAutoHyphens/>
              <w:jc w:val="left"/>
              <w:rPr>
                <w:rFonts w:eastAsia="黑体"/>
                <w:color w:val="000000"/>
                <w:kern w:val="0"/>
                <w:sz w:val="21"/>
                <w:szCs w:val="21"/>
              </w:rPr>
            </w:pPr>
            <w:r>
              <w:rPr>
                <w:rFonts w:eastAsia="黑体"/>
                <w:color w:val="000000"/>
                <w:kern w:val="0"/>
                <w:sz w:val="21"/>
                <w:szCs w:val="21"/>
              </w:rPr>
              <w:t>统一社会信用代码</w:t>
            </w:r>
          </w:p>
        </w:tc>
        <w:tc>
          <w:tcPr>
            <w:tcW w:w="6714" w:type="dxa"/>
            <w:gridSpan w:val="8"/>
            <w:tcBorders>
              <w:tl2br w:val="nil"/>
              <w:tr2bl w:val="nil"/>
            </w:tcBorders>
            <w:vAlign w:val="center"/>
          </w:tcPr>
          <w:p w14:paraId="4C4DABF4">
            <w:pPr>
              <w:suppressAutoHyphens/>
              <w:jc w:val="center"/>
              <w:rPr>
                <w:rFonts w:eastAsia="宋体"/>
                <w:color w:val="000000"/>
                <w:kern w:val="0"/>
                <w:sz w:val="21"/>
                <w:szCs w:val="21"/>
              </w:rPr>
            </w:pPr>
          </w:p>
        </w:tc>
      </w:tr>
      <w:tr w14:paraId="3260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4464" w:type="dxa"/>
            <w:gridSpan w:val="5"/>
            <w:tcBorders>
              <w:tl2br w:val="nil"/>
              <w:tr2bl w:val="nil"/>
            </w:tcBorders>
            <w:vAlign w:val="center"/>
          </w:tcPr>
          <w:p w14:paraId="60885567">
            <w:pPr>
              <w:suppressAutoHyphens/>
              <w:jc w:val="left"/>
              <w:rPr>
                <w:rFonts w:eastAsia="黑体"/>
                <w:color w:val="000000"/>
                <w:kern w:val="0"/>
                <w:sz w:val="21"/>
                <w:szCs w:val="21"/>
              </w:rPr>
            </w:pPr>
            <w:r>
              <w:rPr>
                <w:rFonts w:eastAsia="黑体"/>
                <w:color w:val="000000"/>
                <w:sz w:val="21"/>
              </w:rPr>
              <w:t>根据《中小企业划型标准规定》（工信部联企业〔2011〕300号），企业规模属于</w:t>
            </w:r>
          </w:p>
        </w:tc>
        <w:tc>
          <w:tcPr>
            <w:tcW w:w="4245" w:type="dxa"/>
            <w:gridSpan w:val="4"/>
            <w:tcBorders>
              <w:tl2br w:val="nil"/>
              <w:tr2bl w:val="nil"/>
            </w:tcBorders>
            <w:vAlign w:val="center"/>
          </w:tcPr>
          <w:p w14:paraId="58C320CE">
            <w:pPr>
              <w:suppressAutoHyphens/>
              <w:rPr>
                <w:rFonts w:eastAsia="楷体_GB2312"/>
                <w:color w:val="000000"/>
                <w:sz w:val="24"/>
              </w:rPr>
            </w:pPr>
            <w:r>
              <w:rPr>
                <w:rFonts w:eastAsia="宋体"/>
                <w:color w:val="000000"/>
                <w:sz w:val="21"/>
                <w:szCs w:val="22"/>
              </w:rPr>
              <w:t>□大</w:t>
            </w:r>
            <w:r>
              <w:rPr>
                <w:rFonts w:eastAsia="宋体"/>
                <w:color w:val="000000"/>
                <w:sz w:val="21"/>
              </w:rPr>
              <w:t xml:space="preserve">型   </w:t>
            </w:r>
            <w:r>
              <w:rPr>
                <w:rFonts w:eastAsia="楷体_GB2312"/>
                <w:color w:val="000000"/>
                <w:sz w:val="24"/>
              </w:rPr>
              <w:t>□</w:t>
            </w:r>
            <w:r>
              <w:rPr>
                <w:rFonts w:eastAsia="宋体"/>
                <w:color w:val="000000"/>
                <w:sz w:val="21"/>
              </w:rPr>
              <w:t xml:space="preserve">中型    </w:t>
            </w:r>
            <w:r>
              <w:rPr>
                <w:rFonts w:eastAsia="楷体_GB2312"/>
                <w:color w:val="000000"/>
                <w:sz w:val="24"/>
              </w:rPr>
              <w:t>□</w:t>
            </w:r>
            <w:r>
              <w:rPr>
                <w:rFonts w:eastAsia="宋体"/>
                <w:color w:val="000000"/>
                <w:sz w:val="21"/>
              </w:rPr>
              <w:t xml:space="preserve">小型     </w:t>
            </w:r>
            <w:r>
              <w:rPr>
                <w:rFonts w:eastAsia="楷体_GB2312"/>
                <w:color w:val="000000"/>
                <w:sz w:val="24"/>
              </w:rPr>
              <w:t>□</w:t>
            </w:r>
            <w:r>
              <w:rPr>
                <w:rFonts w:eastAsia="宋体"/>
                <w:color w:val="000000"/>
                <w:sz w:val="21"/>
              </w:rPr>
              <w:t>微型</w:t>
            </w:r>
          </w:p>
        </w:tc>
      </w:tr>
      <w:tr w14:paraId="528D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995" w:type="dxa"/>
            <w:tcBorders>
              <w:tl2br w:val="nil"/>
              <w:tr2bl w:val="nil"/>
            </w:tcBorders>
            <w:vAlign w:val="center"/>
          </w:tcPr>
          <w:p w14:paraId="28379E7F">
            <w:pPr>
              <w:suppressAutoHyphens/>
              <w:jc w:val="left"/>
              <w:rPr>
                <w:rFonts w:eastAsia="黑体"/>
                <w:color w:val="000000"/>
                <w:kern w:val="0"/>
                <w:sz w:val="21"/>
                <w:szCs w:val="21"/>
              </w:rPr>
            </w:pPr>
            <w:r>
              <w:rPr>
                <w:rFonts w:eastAsia="黑体"/>
                <w:color w:val="000000"/>
                <w:kern w:val="0"/>
                <w:sz w:val="21"/>
                <w:szCs w:val="21"/>
              </w:rPr>
              <w:t>所属行业</w:t>
            </w:r>
            <w:r>
              <w:rPr>
                <w:rStyle w:val="11"/>
                <w:rFonts w:ascii="Times New Roman" w:hAnsi="Times New Roman" w:eastAsia="黑体" w:cs="Times New Roman"/>
                <w:color w:val="000000"/>
                <w:sz w:val="21"/>
                <w:szCs w:val="21"/>
              </w:rPr>
              <w:footnoteReference w:id="0"/>
            </w:r>
          </w:p>
        </w:tc>
        <w:tc>
          <w:tcPr>
            <w:tcW w:w="6714" w:type="dxa"/>
            <w:gridSpan w:val="8"/>
            <w:tcBorders>
              <w:tl2br w:val="nil"/>
              <w:tr2bl w:val="nil"/>
            </w:tcBorders>
            <w:vAlign w:val="center"/>
          </w:tcPr>
          <w:p w14:paraId="737DE84D">
            <w:pPr>
              <w:suppressAutoHyphens/>
              <w:jc w:val="left"/>
              <w:rPr>
                <w:rFonts w:eastAsia="楷体_GB2312"/>
                <w:color w:val="000000"/>
                <w:sz w:val="24"/>
              </w:rPr>
            </w:pPr>
            <w:r>
              <w:rPr>
                <w:rFonts w:eastAsia="宋体"/>
                <w:color w:val="000000"/>
                <w:kern w:val="0"/>
                <w:sz w:val="21"/>
                <w:szCs w:val="21"/>
              </w:rPr>
              <w:t>2位数代码及名称：</w:t>
            </w:r>
            <w:r>
              <w:rPr>
                <w:rFonts w:eastAsia="宋体"/>
                <w:color w:val="000000"/>
                <w:kern w:val="0"/>
                <w:sz w:val="21"/>
                <w:szCs w:val="21"/>
                <w:u w:val="single"/>
              </w:rPr>
              <w:t xml:space="preserve">                       </w:t>
            </w:r>
          </w:p>
        </w:tc>
      </w:tr>
      <w:tr w14:paraId="0DA9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1995" w:type="dxa"/>
            <w:tcBorders>
              <w:tl2br w:val="nil"/>
              <w:tr2bl w:val="nil"/>
            </w:tcBorders>
            <w:vAlign w:val="center"/>
          </w:tcPr>
          <w:p w14:paraId="20F7B919">
            <w:pPr>
              <w:suppressAutoHyphens/>
              <w:jc w:val="left"/>
              <w:rPr>
                <w:rFonts w:eastAsia="黑体"/>
                <w:color w:val="000000"/>
                <w:kern w:val="0"/>
                <w:sz w:val="21"/>
                <w:szCs w:val="21"/>
              </w:rPr>
            </w:pPr>
            <w:r>
              <w:rPr>
                <w:rFonts w:eastAsia="黑体"/>
                <w:color w:val="000000"/>
                <w:kern w:val="0"/>
                <w:sz w:val="21"/>
                <w:szCs w:val="21"/>
              </w:rPr>
              <w:t>具体细分领域</w:t>
            </w:r>
          </w:p>
        </w:tc>
        <w:tc>
          <w:tcPr>
            <w:tcW w:w="6714" w:type="dxa"/>
            <w:gridSpan w:val="8"/>
            <w:tcBorders>
              <w:tl2br w:val="nil"/>
              <w:tr2bl w:val="nil"/>
            </w:tcBorders>
            <w:vAlign w:val="center"/>
          </w:tcPr>
          <w:p w14:paraId="705CEDF8">
            <w:pPr>
              <w:suppressAutoHyphens/>
              <w:jc w:val="left"/>
              <w:rPr>
                <w:rFonts w:eastAsia="楷体_GB2312"/>
                <w:color w:val="000000"/>
                <w:sz w:val="24"/>
              </w:rPr>
            </w:pPr>
            <w:r>
              <w:rPr>
                <w:rFonts w:eastAsia="宋体"/>
                <w:color w:val="000000"/>
                <w:kern w:val="0"/>
                <w:sz w:val="21"/>
                <w:szCs w:val="21"/>
              </w:rPr>
              <w:t>4位数代码及名称：</w:t>
            </w:r>
            <w:r>
              <w:rPr>
                <w:rFonts w:eastAsia="宋体"/>
                <w:color w:val="000000"/>
                <w:kern w:val="0"/>
                <w:sz w:val="21"/>
                <w:szCs w:val="21"/>
                <w:u w:val="single"/>
              </w:rPr>
              <w:t xml:space="preserve">                       </w:t>
            </w:r>
          </w:p>
        </w:tc>
      </w:tr>
      <w:tr w14:paraId="19FC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5" w:type="dxa"/>
            <w:tcBorders>
              <w:tl2br w:val="nil"/>
              <w:tr2bl w:val="nil"/>
            </w:tcBorders>
            <w:vAlign w:val="center"/>
          </w:tcPr>
          <w:p w14:paraId="3F079558">
            <w:pPr>
              <w:suppressAutoHyphens/>
              <w:jc w:val="left"/>
              <w:rPr>
                <w:rFonts w:eastAsia="黑体"/>
                <w:color w:val="000000"/>
                <w:kern w:val="0"/>
                <w:sz w:val="21"/>
                <w:szCs w:val="21"/>
              </w:rPr>
            </w:pPr>
            <w:r>
              <w:rPr>
                <w:rFonts w:eastAsia="黑体"/>
                <w:color w:val="000000"/>
                <w:kern w:val="0"/>
                <w:sz w:val="21"/>
                <w:szCs w:val="21"/>
              </w:rPr>
              <w:t>企业类型</w:t>
            </w:r>
          </w:p>
        </w:tc>
        <w:tc>
          <w:tcPr>
            <w:tcW w:w="6714" w:type="dxa"/>
            <w:gridSpan w:val="8"/>
            <w:tcBorders>
              <w:tl2br w:val="nil"/>
              <w:tr2bl w:val="nil"/>
            </w:tcBorders>
            <w:vAlign w:val="center"/>
          </w:tcPr>
          <w:p w14:paraId="169365A2">
            <w:pPr>
              <w:suppressAutoHyphens/>
              <w:jc w:val="left"/>
              <w:rPr>
                <w:rFonts w:eastAsia="宋体"/>
                <w:color w:val="000000"/>
                <w:kern w:val="0"/>
                <w:sz w:val="21"/>
                <w:szCs w:val="21"/>
              </w:rPr>
            </w:pPr>
            <w:r>
              <w:rPr>
                <w:rFonts w:eastAsia="宋体"/>
                <w:color w:val="000000"/>
                <w:kern w:val="0"/>
                <w:sz w:val="21"/>
                <w:szCs w:val="21"/>
              </w:rPr>
              <w:t xml:space="preserve">□国有       □合资      □民营   </w:t>
            </w:r>
            <w:r>
              <w:rPr>
                <w:rFonts w:hint="eastAsia" w:eastAsia="宋体"/>
                <w:color w:val="000000"/>
                <w:kern w:val="0"/>
                <w:sz w:val="21"/>
                <w:szCs w:val="21"/>
              </w:rPr>
              <w:t xml:space="preserve"> </w:t>
            </w:r>
            <w:r>
              <w:rPr>
                <w:rFonts w:eastAsia="宋体"/>
                <w:color w:val="000000"/>
                <w:kern w:val="0"/>
                <w:sz w:val="21"/>
                <w:szCs w:val="21"/>
              </w:rPr>
              <w:t xml:space="preserve">  □外资</w:t>
            </w:r>
          </w:p>
        </w:tc>
      </w:tr>
      <w:tr w14:paraId="4959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709" w:type="dxa"/>
            <w:gridSpan w:val="9"/>
            <w:tcBorders>
              <w:tl2br w:val="nil"/>
              <w:tr2bl w:val="nil"/>
            </w:tcBorders>
            <w:vAlign w:val="center"/>
          </w:tcPr>
          <w:p w14:paraId="368DC257">
            <w:pPr>
              <w:suppressAutoHyphens/>
              <w:spacing w:line="400" w:lineRule="exact"/>
              <w:jc w:val="center"/>
              <w:rPr>
                <w:rFonts w:eastAsia="宋体"/>
                <w:b/>
                <w:color w:val="000000"/>
                <w:sz w:val="21"/>
                <w:szCs w:val="21"/>
              </w:rPr>
            </w:pPr>
            <w:r>
              <w:rPr>
                <w:rFonts w:eastAsia="宋体"/>
                <w:b/>
                <w:color w:val="000000"/>
                <w:sz w:val="24"/>
              </w:rPr>
              <w:t>二、经济效益和经营情况</w:t>
            </w:r>
          </w:p>
        </w:tc>
      </w:tr>
      <w:tr w14:paraId="4A1E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166" w:type="dxa"/>
            <w:gridSpan w:val="2"/>
            <w:tcBorders>
              <w:tl2br w:val="nil"/>
              <w:tr2bl w:val="nil"/>
            </w:tcBorders>
            <w:vAlign w:val="center"/>
          </w:tcPr>
          <w:p w14:paraId="6D97F371">
            <w:pPr>
              <w:suppressAutoHyphens/>
              <w:jc w:val="center"/>
              <w:rPr>
                <w:rFonts w:eastAsia="宋体"/>
                <w:b/>
                <w:bCs/>
                <w:color w:val="000000"/>
                <w:sz w:val="21"/>
                <w:szCs w:val="21"/>
              </w:rPr>
            </w:pPr>
            <w:r>
              <w:rPr>
                <w:rFonts w:eastAsia="宋体"/>
                <w:b/>
                <w:bCs/>
                <w:color w:val="000000"/>
                <w:sz w:val="21"/>
                <w:szCs w:val="21"/>
              </w:rPr>
              <w:t>重要指标</w:t>
            </w:r>
          </w:p>
        </w:tc>
        <w:tc>
          <w:tcPr>
            <w:tcW w:w="2298" w:type="dxa"/>
            <w:gridSpan w:val="3"/>
            <w:tcBorders>
              <w:tl2br w:val="nil"/>
              <w:tr2bl w:val="nil"/>
            </w:tcBorders>
            <w:vAlign w:val="center"/>
          </w:tcPr>
          <w:p w14:paraId="5EE46238">
            <w:pPr>
              <w:suppressAutoHyphens/>
              <w:jc w:val="center"/>
              <w:rPr>
                <w:rFonts w:eastAsia="宋体"/>
                <w:b/>
                <w:bCs/>
                <w:color w:val="000000"/>
                <w:sz w:val="21"/>
                <w:szCs w:val="21"/>
              </w:rPr>
            </w:pPr>
            <w:r>
              <w:rPr>
                <w:rFonts w:eastAsia="宋体"/>
                <w:b/>
                <w:bCs/>
                <w:color w:val="000000"/>
                <w:sz w:val="21"/>
                <w:szCs w:val="21"/>
              </w:rPr>
              <w:t>202</w:t>
            </w:r>
            <w:r>
              <w:rPr>
                <w:rFonts w:hint="eastAsia" w:eastAsia="宋体"/>
                <w:b/>
                <w:bCs/>
                <w:color w:val="000000"/>
                <w:sz w:val="21"/>
                <w:szCs w:val="21"/>
              </w:rPr>
              <w:t>3</w:t>
            </w:r>
            <w:r>
              <w:rPr>
                <w:rFonts w:eastAsia="宋体"/>
                <w:b/>
                <w:bCs/>
                <w:color w:val="000000"/>
                <w:sz w:val="21"/>
                <w:szCs w:val="21"/>
              </w:rPr>
              <w:t>年</w:t>
            </w:r>
          </w:p>
        </w:tc>
        <w:tc>
          <w:tcPr>
            <w:tcW w:w="1950" w:type="dxa"/>
            <w:gridSpan w:val="2"/>
            <w:tcBorders>
              <w:tl2br w:val="nil"/>
              <w:tr2bl w:val="nil"/>
            </w:tcBorders>
            <w:vAlign w:val="center"/>
          </w:tcPr>
          <w:p w14:paraId="3B0C4597">
            <w:pPr>
              <w:suppressAutoHyphens/>
              <w:jc w:val="center"/>
              <w:rPr>
                <w:rFonts w:eastAsia="宋体"/>
                <w:b/>
                <w:bCs/>
                <w:color w:val="000000"/>
                <w:sz w:val="21"/>
                <w:szCs w:val="21"/>
              </w:rPr>
            </w:pPr>
            <w:r>
              <w:rPr>
                <w:rFonts w:eastAsia="宋体"/>
                <w:b/>
                <w:bCs/>
                <w:color w:val="000000"/>
                <w:sz w:val="21"/>
                <w:szCs w:val="21"/>
              </w:rPr>
              <w:t>202</w:t>
            </w:r>
            <w:r>
              <w:rPr>
                <w:rFonts w:hint="eastAsia" w:eastAsia="宋体"/>
                <w:b/>
                <w:bCs/>
                <w:color w:val="000000"/>
                <w:sz w:val="21"/>
                <w:szCs w:val="21"/>
              </w:rPr>
              <w:t>4</w:t>
            </w:r>
            <w:r>
              <w:rPr>
                <w:rFonts w:eastAsia="宋体"/>
                <w:b/>
                <w:bCs/>
                <w:color w:val="000000"/>
                <w:sz w:val="21"/>
                <w:szCs w:val="21"/>
              </w:rPr>
              <w:t>年</w:t>
            </w:r>
          </w:p>
        </w:tc>
        <w:tc>
          <w:tcPr>
            <w:tcW w:w="2295" w:type="dxa"/>
            <w:gridSpan w:val="2"/>
            <w:tcBorders>
              <w:tl2br w:val="nil"/>
              <w:tr2bl w:val="nil"/>
            </w:tcBorders>
            <w:vAlign w:val="center"/>
          </w:tcPr>
          <w:p w14:paraId="612928AA">
            <w:pPr>
              <w:suppressAutoHyphens/>
              <w:jc w:val="center"/>
              <w:rPr>
                <w:rFonts w:eastAsia="宋体"/>
                <w:b/>
                <w:bCs/>
                <w:color w:val="000000"/>
                <w:sz w:val="21"/>
                <w:szCs w:val="21"/>
              </w:rPr>
            </w:pPr>
            <w:r>
              <w:rPr>
                <w:rFonts w:eastAsia="宋体"/>
                <w:b/>
                <w:bCs/>
                <w:color w:val="000000"/>
                <w:sz w:val="21"/>
                <w:szCs w:val="21"/>
              </w:rPr>
              <w:t>202</w:t>
            </w:r>
            <w:r>
              <w:rPr>
                <w:rFonts w:hint="eastAsia" w:eastAsia="宋体"/>
                <w:b/>
                <w:bCs/>
                <w:color w:val="000000"/>
                <w:sz w:val="21"/>
                <w:szCs w:val="21"/>
              </w:rPr>
              <w:t>5</w:t>
            </w:r>
            <w:r>
              <w:rPr>
                <w:rFonts w:eastAsia="宋体"/>
                <w:b/>
                <w:bCs/>
                <w:color w:val="000000"/>
                <w:sz w:val="21"/>
                <w:szCs w:val="21"/>
              </w:rPr>
              <w:t>年</w:t>
            </w:r>
          </w:p>
        </w:tc>
      </w:tr>
      <w:tr w14:paraId="16C9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166" w:type="dxa"/>
            <w:gridSpan w:val="2"/>
            <w:tcBorders>
              <w:tl2br w:val="nil"/>
              <w:tr2bl w:val="nil"/>
            </w:tcBorders>
            <w:vAlign w:val="center"/>
          </w:tcPr>
          <w:p w14:paraId="00ED4E0C">
            <w:pPr>
              <w:suppressAutoHyphens/>
              <w:rPr>
                <w:rFonts w:eastAsia="黑体"/>
                <w:color w:val="000000"/>
                <w:sz w:val="21"/>
                <w:szCs w:val="21"/>
              </w:rPr>
            </w:pPr>
            <w:r>
              <w:rPr>
                <w:rFonts w:eastAsia="黑体"/>
                <w:color w:val="000000"/>
                <w:sz w:val="21"/>
                <w:szCs w:val="21"/>
              </w:rPr>
              <w:t>全职员工数量</w:t>
            </w:r>
          </w:p>
        </w:tc>
        <w:tc>
          <w:tcPr>
            <w:tcW w:w="2298" w:type="dxa"/>
            <w:gridSpan w:val="3"/>
            <w:tcBorders>
              <w:tl2br w:val="nil"/>
              <w:tr2bl w:val="nil"/>
            </w:tcBorders>
            <w:vAlign w:val="center"/>
          </w:tcPr>
          <w:p w14:paraId="185B4C80">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人</w:t>
            </w:r>
          </w:p>
        </w:tc>
        <w:tc>
          <w:tcPr>
            <w:tcW w:w="1950" w:type="dxa"/>
            <w:gridSpan w:val="2"/>
            <w:tcBorders>
              <w:tl2br w:val="nil"/>
              <w:tr2bl w:val="nil"/>
            </w:tcBorders>
            <w:vAlign w:val="center"/>
          </w:tcPr>
          <w:p w14:paraId="44F302ED">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人</w:t>
            </w:r>
          </w:p>
        </w:tc>
        <w:tc>
          <w:tcPr>
            <w:tcW w:w="2295" w:type="dxa"/>
            <w:gridSpan w:val="2"/>
            <w:tcBorders>
              <w:tl2br w:val="nil"/>
              <w:tr2bl w:val="nil"/>
            </w:tcBorders>
            <w:vAlign w:val="center"/>
          </w:tcPr>
          <w:p w14:paraId="7B47DF9D">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人</w:t>
            </w:r>
          </w:p>
        </w:tc>
      </w:tr>
      <w:tr w14:paraId="28E6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2166" w:type="dxa"/>
            <w:gridSpan w:val="2"/>
            <w:tcBorders>
              <w:tl2br w:val="nil"/>
              <w:tr2bl w:val="nil"/>
            </w:tcBorders>
            <w:vAlign w:val="center"/>
          </w:tcPr>
          <w:p w14:paraId="3DA820CA">
            <w:pPr>
              <w:suppressAutoHyphens/>
              <w:rPr>
                <w:rFonts w:eastAsia="黑体"/>
                <w:color w:val="000000"/>
                <w:sz w:val="21"/>
                <w:szCs w:val="21"/>
              </w:rPr>
            </w:pPr>
            <w:r>
              <w:rPr>
                <w:rFonts w:eastAsia="黑体"/>
                <w:color w:val="000000"/>
                <w:sz w:val="21"/>
                <w:szCs w:val="21"/>
              </w:rPr>
              <w:t>营业收入</w:t>
            </w:r>
          </w:p>
        </w:tc>
        <w:tc>
          <w:tcPr>
            <w:tcW w:w="2298" w:type="dxa"/>
            <w:gridSpan w:val="3"/>
            <w:tcBorders>
              <w:tl2br w:val="nil"/>
              <w:tr2bl w:val="nil"/>
            </w:tcBorders>
            <w:vAlign w:val="center"/>
          </w:tcPr>
          <w:p w14:paraId="1052DFB9">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1950" w:type="dxa"/>
            <w:gridSpan w:val="2"/>
            <w:tcBorders>
              <w:tl2br w:val="nil"/>
              <w:tr2bl w:val="nil"/>
            </w:tcBorders>
            <w:vAlign w:val="center"/>
          </w:tcPr>
          <w:p w14:paraId="5F5C7E18">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2295" w:type="dxa"/>
            <w:gridSpan w:val="2"/>
            <w:tcBorders>
              <w:tl2br w:val="nil"/>
              <w:tr2bl w:val="nil"/>
            </w:tcBorders>
            <w:vAlign w:val="center"/>
          </w:tcPr>
          <w:p w14:paraId="29465C28">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r>
      <w:tr w14:paraId="77B6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2166" w:type="dxa"/>
            <w:gridSpan w:val="2"/>
            <w:tcBorders>
              <w:tl2br w:val="nil"/>
              <w:tr2bl w:val="nil"/>
            </w:tcBorders>
            <w:vAlign w:val="center"/>
          </w:tcPr>
          <w:p w14:paraId="650B9B25">
            <w:pPr>
              <w:suppressAutoHyphens/>
              <w:rPr>
                <w:rFonts w:eastAsia="黑体"/>
                <w:color w:val="000000"/>
                <w:sz w:val="21"/>
                <w:szCs w:val="21"/>
              </w:rPr>
            </w:pPr>
            <w:r>
              <w:rPr>
                <w:rFonts w:eastAsia="黑体"/>
                <w:color w:val="000000"/>
                <w:sz w:val="21"/>
                <w:szCs w:val="21"/>
              </w:rPr>
              <w:t>其中：主营业务收入</w:t>
            </w:r>
          </w:p>
        </w:tc>
        <w:tc>
          <w:tcPr>
            <w:tcW w:w="2298" w:type="dxa"/>
            <w:gridSpan w:val="3"/>
            <w:tcBorders>
              <w:tl2br w:val="nil"/>
              <w:tr2bl w:val="nil"/>
            </w:tcBorders>
            <w:vAlign w:val="center"/>
          </w:tcPr>
          <w:p w14:paraId="190F2DE1">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1950" w:type="dxa"/>
            <w:gridSpan w:val="2"/>
            <w:tcBorders>
              <w:tl2br w:val="nil"/>
              <w:tr2bl w:val="nil"/>
            </w:tcBorders>
            <w:vAlign w:val="center"/>
          </w:tcPr>
          <w:p w14:paraId="4E657079">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2295" w:type="dxa"/>
            <w:gridSpan w:val="2"/>
            <w:tcBorders>
              <w:tl2br w:val="nil"/>
              <w:tr2bl w:val="nil"/>
            </w:tcBorders>
            <w:vAlign w:val="center"/>
          </w:tcPr>
          <w:p w14:paraId="1E142EC8">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r>
      <w:tr w14:paraId="7D85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66" w:type="dxa"/>
            <w:gridSpan w:val="2"/>
            <w:tcBorders>
              <w:tl2br w:val="nil"/>
              <w:tr2bl w:val="nil"/>
            </w:tcBorders>
            <w:vAlign w:val="center"/>
          </w:tcPr>
          <w:p w14:paraId="3AA0680E">
            <w:pPr>
              <w:suppressAutoHyphens/>
              <w:rPr>
                <w:rFonts w:eastAsia="黑体"/>
                <w:color w:val="000000"/>
                <w:sz w:val="21"/>
                <w:szCs w:val="21"/>
              </w:rPr>
            </w:pPr>
            <w:r>
              <w:rPr>
                <w:rFonts w:eastAsia="黑体"/>
                <w:color w:val="000000"/>
                <w:sz w:val="21"/>
                <w:szCs w:val="21"/>
              </w:rPr>
              <w:t>主营业务收入占营业收入比重</w:t>
            </w:r>
          </w:p>
        </w:tc>
        <w:tc>
          <w:tcPr>
            <w:tcW w:w="2298" w:type="dxa"/>
            <w:gridSpan w:val="3"/>
            <w:tcBorders>
              <w:tl2br w:val="nil"/>
              <w:tr2bl w:val="nil"/>
            </w:tcBorders>
            <w:vAlign w:val="center"/>
          </w:tcPr>
          <w:p w14:paraId="212F053A">
            <w:pPr>
              <w:suppressAutoHyphens/>
              <w:jc w:val="center"/>
              <w:rPr>
                <w:rFonts w:eastAsia="宋体"/>
                <w:color w:val="000000"/>
                <w:sz w:val="21"/>
                <w:szCs w:val="21"/>
                <w:u w:val="single"/>
              </w:rPr>
            </w:pPr>
            <w:r>
              <w:rPr>
                <w:rFonts w:eastAsia="宋体"/>
                <w:color w:val="000000"/>
                <w:sz w:val="21"/>
                <w:u w:val="single"/>
              </w:rPr>
              <w:t xml:space="preserve">           </w:t>
            </w:r>
            <w:r>
              <w:rPr>
                <w:rFonts w:eastAsia="宋体"/>
                <w:color w:val="000000"/>
                <w:sz w:val="21"/>
              </w:rPr>
              <w:t xml:space="preserve"> %</w:t>
            </w:r>
          </w:p>
        </w:tc>
        <w:tc>
          <w:tcPr>
            <w:tcW w:w="1950" w:type="dxa"/>
            <w:gridSpan w:val="2"/>
            <w:tcBorders>
              <w:tl2br w:val="nil"/>
              <w:tr2bl w:val="nil"/>
            </w:tcBorders>
            <w:vAlign w:val="center"/>
          </w:tcPr>
          <w:p w14:paraId="381C57B2">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c>
          <w:tcPr>
            <w:tcW w:w="2295" w:type="dxa"/>
            <w:gridSpan w:val="2"/>
            <w:tcBorders>
              <w:tl2br w:val="nil"/>
              <w:tr2bl w:val="nil"/>
            </w:tcBorders>
            <w:vAlign w:val="center"/>
          </w:tcPr>
          <w:p w14:paraId="56FFF42A">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r>
      <w:tr w14:paraId="5FD1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6414" w:type="dxa"/>
            <w:gridSpan w:val="7"/>
            <w:tcBorders>
              <w:tl2br w:val="nil"/>
              <w:tr2bl w:val="nil"/>
            </w:tcBorders>
            <w:vAlign w:val="center"/>
          </w:tcPr>
          <w:p w14:paraId="6978532E">
            <w:pPr>
              <w:suppressAutoHyphens/>
              <w:rPr>
                <w:rFonts w:eastAsia="宋体"/>
                <w:color w:val="000000"/>
                <w:sz w:val="21"/>
                <w:u w:val="single"/>
              </w:rPr>
            </w:pPr>
            <w:r>
              <w:rPr>
                <w:rFonts w:eastAsia="黑体"/>
                <w:color w:val="000000"/>
                <w:sz w:val="21"/>
                <w:szCs w:val="21"/>
              </w:rPr>
              <w:t>从事细分市场年限</w:t>
            </w:r>
          </w:p>
        </w:tc>
        <w:tc>
          <w:tcPr>
            <w:tcW w:w="2295" w:type="dxa"/>
            <w:gridSpan w:val="2"/>
            <w:tcBorders>
              <w:tl2br w:val="nil"/>
              <w:tr2bl w:val="nil"/>
            </w:tcBorders>
            <w:vAlign w:val="center"/>
          </w:tcPr>
          <w:p w14:paraId="54FE29D0">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年</w:t>
            </w:r>
          </w:p>
        </w:tc>
      </w:tr>
      <w:tr w14:paraId="1B16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14" w:type="dxa"/>
            <w:gridSpan w:val="7"/>
            <w:tcBorders>
              <w:tl2br w:val="nil"/>
              <w:tr2bl w:val="nil"/>
            </w:tcBorders>
            <w:vAlign w:val="center"/>
          </w:tcPr>
          <w:p w14:paraId="135F0D1F">
            <w:pPr>
              <w:suppressAutoHyphens/>
              <w:jc w:val="left"/>
              <w:rPr>
                <w:rFonts w:eastAsia="宋体"/>
                <w:color w:val="000000"/>
                <w:sz w:val="21"/>
                <w:u w:val="single"/>
              </w:rPr>
            </w:pPr>
            <w:r>
              <w:rPr>
                <w:rFonts w:eastAsia="黑体"/>
                <w:color w:val="000000"/>
                <w:sz w:val="21"/>
                <w:szCs w:val="21"/>
              </w:rPr>
              <w:t>主持制修订国际、国家标准数量</w:t>
            </w:r>
          </w:p>
        </w:tc>
        <w:tc>
          <w:tcPr>
            <w:tcW w:w="2295" w:type="dxa"/>
            <w:gridSpan w:val="2"/>
            <w:tcBorders>
              <w:tl2br w:val="nil"/>
              <w:tr2bl w:val="nil"/>
            </w:tcBorders>
            <w:vAlign w:val="center"/>
          </w:tcPr>
          <w:p w14:paraId="1995716D">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个</w:t>
            </w:r>
          </w:p>
        </w:tc>
      </w:tr>
      <w:tr w14:paraId="0358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14" w:type="dxa"/>
            <w:gridSpan w:val="7"/>
            <w:tcBorders>
              <w:tl2br w:val="nil"/>
              <w:tr2bl w:val="nil"/>
            </w:tcBorders>
            <w:vAlign w:val="center"/>
          </w:tcPr>
          <w:p w14:paraId="7F7C8B8C">
            <w:pPr>
              <w:suppressAutoHyphens/>
              <w:jc w:val="left"/>
              <w:rPr>
                <w:rFonts w:eastAsia="黑体"/>
                <w:color w:val="000000"/>
                <w:sz w:val="21"/>
                <w:szCs w:val="21"/>
              </w:rPr>
            </w:pPr>
            <w:r>
              <w:rPr>
                <w:rFonts w:eastAsia="黑体"/>
                <w:color w:val="000000"/>
                <w:sz w:val="21"/>
                <w:szCs w:val="21"/>
              </w:rPr>
              <w:t>主持制修订行业标准数量</w:t>
            </w:r>
          </w:p>
        </w:tc>
        <w:tc>
          <w:tcPr>
            <w:tcW w:w="2295" w:type="dxa"/>
            <w:gridSpan w:val="2"/>
            <w:tcBorders>
              <w:tl2br w:val="nil"/>
              <w:tr2bl w:val="nil"/>
            </w:tcBorders>
            <w:vAlign w:val="center"/>
          </w:tcPr>
          <w:p w14:paraId="00379136">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个</w:t>
            </w:r>
          </w:p>
        </w:tc>
      </w:tr>
      <w:tr w14:paraId="66A0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14" w:type="dxa"/>
            <w:gridSpan w:val="7"/>
            <w:tcBorders>
              <w:tl2br w:val="nil"/>
              <w:tr2bl w:val="nil"/>
            </w:tcBorders>
            <w:vAlign w:val="center"/>
          </w:tcPr>
          <w:p w14:paraId="55BCC71A">
            <w:pPr>
              <w:suppressAutoHyphens/>
              <w:jc w:val="left"/>
              <w:rPr>
                <w:rFonts w:eastAsia="黑体"/>
                <w:color w:val="000000"/>
                <w:sz w:val="21"/>
                <w:szCs w:val="21"/>
              </w:rPr>
            </w:pPr>
            <w:r>
              <w:rPr>
                <w:rFonts w:eastAsia="黑体"/>
                <w:color w:val="000000"/>
                <w:sz w:val="21"/>
                <w:szCs w:val="21"/>
              </w:rPr>
              <w:t>参与制修订国际、国家、行业标准数量</w:t>
            </w:r>
          </w:p>
        </w:tc>
        <w:tc>
          <w:tcPr>
            <w:tcW w:w="2295" w:type="dxa"/>
            <w:gridSpan w:val="2"/>
            <w:tcBorders>
              <w:tl2br w:val="nil"/>
              <w:tr2bl w:val="nil"/>
            </w:tcBorders>
            <w:vAlign w:val="center"/>
          </w:tcPr>
          <w:p w14:paraId="6C599D16">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个</w:t>
            </w:r>
          </w:p>
        </w:tc>
      </w:tr>
      <w:tr w14:paraId="0CC1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5942F3AA">
            <w:pPr>
              <w:suppressAutoHyphens/>
              <w:rPr>
                <w:rFonts w:eastAsia="宋体"/>
                <w:color w:val="000000"/>
                <w:kern w:val="0"/>
                <w:sz w:val="21"/>
                <w:szCs w:val="21"/>
              </w:rPr>
            </w:pPr>
            <w:r>
              <w:rPr>
                <w:rFonts w:eastAsia="黑体"/>
                <w:color w:val="000000"/>
                <w:kern w:val="0"/>
                <w:sz w:val="21"/>
                <w:szCs w:val="21"/>
              </w:rPr>
              <w:t>销售费用</w:t>
            </w:r>
          </w:p>
        </w:tc>
        <w:tc>
          <w:tcPr>
            <w:tcW w:w="2298" w:type="dxa"/>
            <w:gridSpan w:val="3"/>
            <w:tcBorders>
              <w:tl2br w:val="nil"/>
              <w:tr2bl w:val="nil"/>
            </w:tcBorders>
            <w:vAlign w:val="center"/>
          </w:tcPr>
          <w:p w14:paraId="306B3D07">
            <w:pPr>
              <w:suppressAutoHyphens/>
              <w:jc w:val="center"/>
              <w:rPr>
                <w:rFonts w:eastAsia="宋体"/>
                <w:color w:val="000000"/>
                <w:kern w:val="0"/>
                <w:sz w:val="21"/>
                <w:szCs w:val="21"/>
              </w:rPr>
            </w:pPr>
            <w:r>
              <w:rPr>
                <w:rFonts w:eastAsia="宋体"/>
                <w:color w:val="000000"/>
                <w:sz w:val="21"/>
                <w:u w:val="single"/>
              </w:rPr>
              <w:t xml:space="preserve">           </w:t>
            </w:r>
            <w:r>
              <w:rPr>
                <w:rFonts w:eastAsia="宋体"/>
                <w:color w:val="000000"/>
                <w:sz w:val="21"/>
              </w:rPr>
              <w:t>万元</w:t>
            </w:r>
          </w:p>
        </w:tc>
        <w:tc>
          <w:tcPr>
            <w:tcW w:w="1950" w:type="dxa"/>
            <w:gridSpan w:val="2"/>
            <w:tcBorders>
              <w:tl2br w:val="nil"/>
              <w:tr2bl w:val="nil"/>
            </w:tcBorders>
            <w:vAlign w:val="center"/>
          </w:tcPr>
          <w:p w14:paraId="5EEC9DBA">
            <w:pPr>
              <w:suppressAutoHyphens/>
              <w:jc w:val="center"/>
              <w:rPr>
                <w:rFonts w:eastAsia="宋体"/>
                <w:color w:val="000000"/>
                <w:kern w:val="0"/>
                <w:sz w:val="21"/>
                <w:szCs w:val="21"/>
              </w:rPr>
            </w:pPr>
            <w:r>
              <w:rPr>
                <w:rFonts w:eastAsia="宋体"/>
                <w:color w:val="000000"/>
                <w:sz w:val="21"/>
                <w:u w:val="single"/>
              </w:rPr>
              <w:t xml:space="preserve">           </w:t>
            </w:r>
            <w:r>
              <w:rPr>
                <w:rFonts w:eastAsia="宋体"/>
                <w:color w:val="000000"/>
                <w:sz w:val="21"/>
              </w:rPr>
              <w:t>万元</w:t>
            </w:r>
          </w:p>
        </w:tc>
        <w:tc>
          <w:tcPr>
            <w:tcW w:w="2295" w:type="dxa"/>
            <w:gridSpan w:val="2"/>
            <w:tcBorders>
              <w:tl2br w:val="nil"/>
              <w:tr2bl w:val="nil"/>
            </w:tcBorders>
            <w:vAlign w:val="center"/>
          </w:tcPr>
          <w:p w14:paraId="2C2317A5">
            <w:pPr>
              <w:suppressAutoHyphens/>
              <w:jc w:val="center"/>
              <w:rPr>
                <w:rFonts w:eastAsia="宋体"/>
                <w:color w:val="000000"/>
                <w:kern w:val="0"/>
                <w:sz w:val="21"/>
                <w:szCs w:val="21"/>
              </w:rPr>
            </w:pPr>
            <w:r>
              <w:rPr>
                <w:rFonts w:eastAsia="宋体"/>
                <w:color w:val="000000"/>
                <w:sz w:val="21"/>
                <w:u w:val="single"/>
              </w:rPr>
              <w:t xml:space="preserve">           </w:t>
            </w:r>
            <w:r>
              <w:rPr>
                <w:rFonts w:eastAsia="宋体"/>
                <w:color w:val="000000"/>
                <w:sz w:val="21"/>
              </w:rPr>
              <w:t>万元</w:t>
            </w:r>
          </w:p>
        </w:tc>
      </w:tr>
      <w:tr w14:paraId="60E2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66" w:type="dxa"/>
            <w:gridSpan w:val="2"/>
            <w:tcBorders>
              <w:tl2br w:val="nil"/>
              <w:tr2bl w:val="nil"/>
            </w:tcBorders>
            <w:vAlign w:val="center"/>
          </w:tcPr>
          <w:p w14:paraId="720F4D51">
            <w:pPr>
              <w:suppressAutoHyphens/>
              <w:rPr>
                <w:rFonts w:eastAsia="宋体"/>
                <w:color w:val="000000"/>
                <w:kern w:val="0"/>
                <w:sz w:val="21"/>
                <w:szCs w:val="21"/>
              </w:rPr>
            </w:pPr>
            <w:r>
              <w:rPr>
                <w:rFonts w:eastAsia="黑体"/>
                <w:color w:val="000000"/>
                <w:kern w:val="0"/>
                <w:sz w:val="21"/>
                <w:szCs w:val="21"/>
              </w:rPr>
              <w:t>管理费用</w:t>
            </w:r>
          </w:p>
        </w:tc>
        <w:tc>
          <w:tcPr>
            <w:tcW w:w="2298" w:type="dxa"/>
            <w:gridSpan w:val="3"/>
            <w:tcBorders>
              <w:tl2br w:val="nil"/>
              <w:tr2bl w:val="nil"/>
            </w:tcBorders>
            <w:vAlign w:val="center"/>
          </w:tcPr>
          <w:p w14:paraId="20688582">
            <w:pPr>
              <w:suppressAutoHyphens/>
              <w:jc w:val="center"/>
              <w:rPr>
                <w:rFonts w:eastAsia="宋体"/>
                <w:color w:val="000000"/>
                <w:kern w:val="0"/>
                <w:sz w:val="21"/>
                <w:szCs w:val="21"/>
              </w:rPr>
            </w:pPr>
            <w:r>
              <w:rPr>
                <w:rFonts w:eastAsia="宋体"/>
                <w:color w:val="000000"/>
                <w:sz w:val="21"/>
                <w:u w:val="single"/>
              </w:rPr>
              <w:t xml:space="preserve">           </w:t>
            </w:r>
            <w:r>
              <w:rPr>
                <w:rFonts w:eastAsia="宋体"/>
                <w:color w:val="000000"/>
                <w:sz w:val="21"/>
              </w:rPr>
              <w:t>万元</w:t>
            </w:r>
          </w:p>
        </w:tc>
        <w:tc>
          <w:tcPr>
            <w:tcW w:w="1950" w:type="dxa"/>
            <w:gridSpan w:val="2"/>
            <w:tcBorders>
              <w:tl2br w:val="nil"/>
              <w:tr2bl w:val="nil"/>
            </w:tcBorders>
            <w:vAlign w:val="center"/>
          </w:tcPr>
          <w:p w14:paraId="1E10A0A8">
            <w:pPr>
              <w:suppressAutoHyphens/>
              <w:jc w:val="center"/>
              <w:rPr>
                <w:rFonts w:eastAsia="宋体"/>
                <w:color w:val="000000"/>
                <w:kern w:val="0"/>
                <w:sz w:val="21"/>
                <w:szCs w:val="21"/>
              </w:rPr>
            </w:pPr>
            <w:r>
              <w:rPr>
                <w:rFonts w:eastAsia="宋体"/>
                <w:color w:val="000000"/>
                <w:sz w:val="21"/>
                <w:u w:val="single"/>
              </w:rPr>
              <w:t xml:space="preserve">           </w:t>
            </w:r>
            <w:r>
              <w:rPr>
                <w:rFonts w:eastAsia="宋体"/>
                <w:color w:val="000000"/>
                <w:sz w:val="21"/>
              </w:rPr>
              <w:t>万元</w:t>
            </w:r>
          </w:p>
        </w:tc>
        <w:tc>
          <w:tcPr>
            <w:tcW w:w="2295" w:type="dxa"/>
            <w:gridSpan w:val="2"/>
            <w:tcBorders>
              <w:tl2br w:val="nil"/>
              <w:tr2bl w:val="nil"/>
            </w:tcBorders>
            <w:vAlign w:val="center"/>
          </w:tcPr>
          <w:p w14:paraId="6484ACEC">
            <w:pPr>
              <w:suppressAutoHyphens/>
              <w:jc w:val="center"/>
              <w:rPr>
                <w:rFonts w:eastAsia="宋体"/>
                <w:color w:val="000000"/>
                <w:kern w:val="0"/>
                <w:sz w:val="21"/>
                <w:szCs w:val="21"/>
              </w:rPr>
            </w:pPr>
            <w:r>
              <w:rPr>
                <w:rFonts w:eastAsia="宋体"/>
                <w:color w:val="000000"/>
                <w:sz w:val="21"/>
                <w:u w:val="single"/>
              </w:rPr>
              <w:t xml:space="preserve">           </w:t>
            </w:r>
            <w:r>
              <w:rPr>
                <w:rFonts w:eastAsia="宋体"/>
                <w:color w:val="000000"/>
                <w:sz w:val="21"/>
              </w:rPr>
              <w:t>万元</w:t>
            </w:r>
          </w:p>
        </w:tc>
      </w:tr>
      <w:tr w14:paraId="1B7B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8709" w:type="dxa"/>
            <w:gridSpan w:val="9"/>
            <w:tcBorders>
              <w:tl2br w:val="nil"/>
              <w:tr2bl w:val="nil"/>
            </w:tcBorders>
            <w:vAlign w:val="center"/>
          </w:tcPr>
          <w:p w14:paraId="0163C5A5">
            <w:pPr>
              <w:suppressAutoHyphens/>
              <w:jc w:val="left"/>
              <w:rPr>
                <w:rFonts w:eastAsia="宋体"/>
                <w:color w:val="000000"/>
                <w:sz w:val="21"/>
                <w:u w:val="single"/>
              </w:rPr>
            </w:pPr>
            <w:r>
              <w:rPr>
                <w:rFonts w:eastAsia="黑体"/>
                <w:color w:val="000000"/>
                <w:sz w:val="21"/>
                <w:szCs w:val="21"/>
              </w:rPr>
              <w:t>取得相关质量管理体系认证（可多选）</w:t>
            </w:r>
          </w:p>
          <w:p w14:paraId="0B564775">
            <w:pPr>
              <w:suppressAutoHyphens/>
              <w:spacing w:line="280" w:lineRule="exact"/>
              <w:jc w:val="left"/>
              <w:rPr>
                <w:rFonts w:eastAsia="宋体"/>
                <w:color w:val="000000"/>
                <w:kern w:val="0"/>
                <w:sz w:val="21"/>
                <w:szCs w:val="21"/>
              </w:rPr>
            </w:pPr>
            <w:r>
              <w:rPr>
                <w:rFonts w:eastAsia="宋体"/>
                <w:color w:val="000000"/>
                <w:kern w:val="0"/>
                <w:sz w:val="21"/>
                <w:szCs w:val="21"/>
              </w:rPr>
              <w:t>□</w:t>
            </w:r>
            <w:r>
              <w:rPr>
                <w:rFonts w:eastAsia="宋体"/>
                <w:color w:val="000000"/>
                <w:sz w:val="21"/>
              </w:rPr>
              <w:t>ISO9000质量管理体系认证</w:t>
            </w:r>
            <w:r>
              <w:rPr>
                <w:rFonts w:eastAsia="宋体"/>
                <w:color w:val="000000"/>
                <w:kern w:val="0"/>
                <w:sz w:val="21"/>
                <w:szCs w:val="21"/>
              </w:rPr>
              <w:t xml:space="preserve"> □ISO14000环境管理体系认证</w:t>
            </w:r>
          </w:p>
          <w:p w14:paraId="50CC3455">
            <w:pPr>
              <w:suppressAutoHyphens/>
              <w:jc w:val="left"/>
              <w:rPr>
                <w:rFonts w:eastAsia="宋体"/>
                <w:color w:val="000000"/>
                <w:sz w:val="21"/>
                <w:u w:val="single"/>
              </w:rPr>
            </w:pPr>
            <w:r>
              <w:rPr>
                <w:rFonts w:eastAsia="宋体"/>
                <w:color w:val="000000"/>
                <w:kern w:val="0"/>
                <w:sz w:val="21"/>
                <w:szCs w:val="21"/>
              </w:rPr>
              <w:t>□</w:t>
            </w:r>
            <w:r>
              <w:rPr>
                <w:rFonts w:eastAsia="宋体"/>
                <w:color w:val="000000"/>
                <w:sz w:val="21"/>
              </w:rPr>
              <w:t>OHSAS18000职业安全健康管理体系认证</w:t>
            </w:r>
            <w:r>
              <w:rPr>
                <w:rFonts w:eastAsia="宋体"/>
                <w:color w:val="000000"/>
                <w:kern w:val="0"/>
                <w:sz w:val="21"/>
                <w:szCs w:val="21"/>
              </w:rPr>
              <w:t>□ 其他</w:t>
            </w:r>
            <w:r>
              <w:rPr>
                <w:color w:val="000000"/>
                <w:kern w:val="0"/>
                <w:sz w:val="21"/>
                <w:szCs w:val="21"/>
                <w:u w:val="single"/>
              </w:rPr>
              <w:t xml:space="preserve">    </w:t>
            </w:r>
            <w:r>
              <w:rPr>
                <w:color w:val="000000"/>
                <w:kern w:val="0"/>
                <w:sz w:val="21"/>
                <w:szCs w:val="21"/>
              </w:rPr>
              <w:t>（</w:t>
            </w:r>
            <w:r>
              <w:rPr>
                <w:rFonts w:eastAsia="宋体"/>
                <w:color w:val="000000"/>
                <w:kern w:val="0"/>
                <w:sz w:val="21"/>
                <w:szCs w:val="21"/>
              </w:rPr>
              <w:t>请说明）</w:t>
            </w:r>
          </w:p>
        </w:tc>
      </w:tr>
      <w:tr w14:paraId="5A99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8709" w:type="dxa"/>
            <w:gridSpan w:val="9"/>
            <w:tcBorders>
              <w:tl2br w:val="nil"/>
              <w:tr2bl w:val="nil"/>
            </w:tcBorders>
            <w:vAlign w:val="center"/>
          </w:tcPr>
          <w:p w14:paraId="1D53C2F5">
            <w:pPr>
              <w:suppressAutoHyphens/>
              <w:spacing w:line="280" w:lineRule="exact"/>
              <w:jc w:val="left"/>
              <w:rPr>
                <w:rFonts w:eastAsia="宋体"/>
                <w:color w:val="000000"/>
                <w:kern w:val="0"/>
                <w:sz w:val="21"/>
                <w:szCs w:val="21"/>
              </w:rPr>
            </w:pPr>
            <w:r>
              <w:rPr>
                <w:rFonts w:eastAsia="黑体"/>
                <w:color w:val="000000"/>
                <w:sz w:val="21"/>
              </w:rPr>
              <w:t>产品获得发达国家或地区权威机构认证情况(可</w:t>
            </w:r>
            <w:r>
              <w:rPr>
                <w:rFonts w:eastAsia="黑体"/>
                <w:color w:val="000000"/>
                <w:kern w:val="0"/>
                <w:sz w:val="21"/>
                <w:szCs w:val="21"/>
              </w:rPr>
              <w:t>多选)</w:t>
            </w:r>
          </w:p>
          <w:p w14:paraId="1B330257">
            <w:pPr>
              <w:suppressAutoHyphens/>
              <w:spacing w:line="280" w:lineRule="exact"/>
              <w:jc w:val="left"/>
              <w:rPr>
                <w:rFonts w:eastAsia="宋体"/>
                <w:color w:val="000000"/>
                <w:kern w:val="0"/>
                <w:sz w:val="21"/>
                <w:szCs w:val="21"/>
              </w:rPr>
            </w:pPr>
            <w:r>
              <w:rPr>
                <w:rFonts w:eastAsia="宋体"/>
                <w:color w:val="000000"/>
                <w:kern w:val="0"/>
                <w:sz w:val="21"/>
                <w:szCs w:val="21"/>
              </w:rPr>
              <w:t>□UL     □CSA     □ETL     □GS</w:t>
            </w:r>
          </w:p>
          <w:p w14:paraId="3174013D">
            <w:pPr>
              <w:suppressAutoHyphens/>
              <w:spacing w:line="280" w:lineRule="exact"/>
              <w:jc w:val="left"/>
              <w:rPr>
                <w:rFonts w:eastAsia="宋体"/>
                <w:color w:val="000000"/>
                <w:kern w:val="0"/>
                <w:sz w:val="21"/>
                <w:szCs w:val="21"/>
              </w:rPr>
            </w:pPr>
            <w:r>
              <w:rPr>
                <w:rFonts w:eastAsia="宋体"/>
                <w:color w:val="000000"/>
                <w:kern w:val="0"/>
                <w:sz w:val="21"/>
                <w:szCs w:val="21"/>
              </w:rPr>
              <w:t>□其他</w:t>
            </w:r>
            <w:r>
              <w:rPr>
                <w:color w:val="000000"/>
                <w:kern w:val="0"/>
                <w:sz w:val="21"/>
                <w:szCs w:val="21"/>
                <w:u w:val="single"/>
              </w:rPr>
              <w:t xml:space="preserve">                               </w:t>
            </w:r>
            <w:r>
              <w:rPr>
                <w:rFonts w:eastAsia="宋体"/>
                <w:color w:val="000000"/>
                <w:kern w:val="0"/>
                <w:sz w:val="21"/>
                <w:szCs w:val="21"/>
              </w:rPr>
              <w:t>（请说明）</w:t>
            </w:r>
          </w:p>
        </w:tc>
      </w:tr>
      <w:tr w14:paraId="1686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6C8C091D">
            <w:pPr>
              <w:suppressAutoHyphens/>
              <w:rPr>
                <w:rFonts w:eastAsia="黑体"/>
                <w:color w:val="000000"/>
                <w:sz w:val="21"/>
                <w:szCs w:val="21"/>
              </w:rPr>
            </w:pPr>
            <w:r>
              <w:rPr>
                <w:rFonts w:eastAsia="黑体"/>
                <w:color w:val="000000"/>
                <w:sz w:val="21"/>
                <w:szCs w:val="21"/>
              </w:rPr>
              <w:t>主营业务成本</w:t>
            </w:r>
          </w:p>
        </w:tc>
        <w:tc>
          <w:tcPr>
            <w:tcW w:w="2298" w:type="dxa"/>
            <w:gridSpan w:val="3"/>
            <w:tcBorders>
              <w:tl2br w:val="nil"/>
              <w:tr2bl w:val="nil"/>
            </w:tcBorders>
            <w:vAlign w:val="center"/>
          </w:tcPr>
          <w:p w14:paraId="60C7DF8D">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1950" w:type="dxa"/>
            <w:gridSpan w:val="2"/>
            <w:tcBorders>
              <w:tl2br w:val="nil"/>
              <w:tr2bl w:val="nil"/>
            </w:tcBorders>
            <w:vAlign w:val="center"/>
          </w:tcPr>
          <w:p w14:paraId="182E0EC9">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2295" w:type="dxa"/>
            <w:gridSpan w:val="2"/>
            <w:tcBorders>
              <w:tl2br w:val="nil"/>
              <w:tr2bl w:val="nil"/>
            </w:tcBorders>
            <w:vAlign w:val="center"/>
          </w:tcPr>
          <w:p w14:paraId="1E8EC8C9">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r>
      <w:tr w14:paraId="1B18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188679DA">
            <w:pPr>
              <w:suppressAutoHyphens/>
              <w:rPr>
                <w:rFonts w:eastAsia="黑体"/>
                <w:color w:val="000000"/>
                <w:sz w:val="21"/>
                <w:szCs w:val="21"/>
              </w:rPr>
            </w:pPr>
            <w:r>
              <w:rPr>
                <w:rFonts w:eastAsia="黑体"/>
                <w:color w:val="000000"/>
                <w:sz w:val="21"/>
                <w:szCs w:val="21"/>
              </w:rPr>
              <w:t>毛利率</w:t>
            </w:r>
            <w:r>
              <w:rPr>
                <w:rStyle w:val="11"/>
                <w:rFonts w:ascii="Times New Roman" w:hAnsi="Times New Roman" w:eastAsia="黑体" w:cs="Times New Roman"/>
                <w:color w:val="000000"/>
                <w:szCs w:val="21"/>
                <w:lang w:eastAsia="zh-CN"/>
              </w:rPr>
              <w:footnoteReference w:id="1"/>
            </w:r>
          </w:p>
        </w:tc>
        <w:tc>
          <w:tcPr>
            <w:tcW w:w="2298" w:type="dxa"/>
            <w:gridSpan w:val="3"/>
            <w:tcBorders>
              <w:tl2br w:val="nil"/>
              <w:tr2bl w:val="nil"/>
            </w:tcBorders>
            <w:vAlign w:val="center"/>
          </w:tcPr>
          <w:p w14:paraId="6E9D67D4">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c>
          <w:tcPr>
            <w:tcW w:w="1950" w:type="dxa"/>
            <w:gridSpan w:val="2"/>
            <w:tcBorders>
              <w:tl2br w:val="nil"/>
              <w:tr2bl w:val="nil"/>
            </w:tcBorders>
            <w:vAlign w:val="center"/>
          </w:tcPr>
          <w:p w14:paraId="2AA56A87">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c>
          <w:tcPr>
            <w:tcW w:w="2295" w:type="dxa"/>
            <w:gridSpan w:val="2"/>
            <w:tcBorders>
              <w:tl2br w:val="nil"/>
              <w:tr2bl w:val="nil"/>
            </w:tcBorders>
            <w:vAlign w:val="center"/>
          </w:tcPr>
          <w:p w14:paraId="6D2D8266">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r>
      <w:tr w14:paraId="62AE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7DC8F335">
            <w:pPr>
              <w:suppressAutoHyphens/>
              <w:rPr>
                <w:rFonts w:eastAsia="黑体"/>
                <w:color w:val="000000"/>
                <w:sz w:val="21"/>
                <w:szCs w:val="21"/>
              </w:rPr>
            </w:pPr>
            <w:r>
              <w:rPr>
                <w:rFonts w:eastAsia="黑体"/>
                <w:color w:val="000000"/>
                <w:sz w:val="21"/>
                <w:szCs w:val="21"/>
              </w:rPr>
              <w:t>人均营业收入</w:t>
            </w:r>
          </w:p>
        </w:tc>
        <w:tc>
          <w:tcPr>
            <w:tcW w:w="2298" w:type="dxa"/>
            <w:gridSpan w:val="3"/>
            <w:tcBorders>
              <w:tl2br w:val="nil"/>
              <w:tr2bl w:val="nil"/>
            </w:tcBorders>
            <w:vAlign w:val="center"/>
          </w:tcPr>
          <w:p w14:paraId="16FF6848">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1950" w:type="dxa"/>
            <w:gridSpan w:val="2"/>
            <w:tcBorders>
              <w:tl2br w:val="nil"/>
              <w:tr2bl w:val="nil"/>
            </w:tcBorders>
            <w:vAlign w:val="center"/>
          </w:tcPr>
          <w:p w14:paraId="57E87D8E">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2295" w:type="dxa"/>
            <w:gridSpan w:val="2"/>
            <w:tcBorders>
              <w:tl2br w:val="nil"/>
              <w:tr2bl w:val="nil"/>
            </w:tcBorders>
            <w:vAlign w:val="center"/>
          </w:tcPr>
          <w:p w14:paraId="57FA1331">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r>
      <w:tr w14:paraId="1144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76EE0507">
            <w:pPr>
              <w:suppressAutoHyphens/>
              <w:rPr>
                <w:rFonts w:eastAsia="黑体"/>
                <w:color w:val="000000"/>
                <w:sz w:val="21"/>
                <w:szCs w:val="21"/>
              </w:rPr>
            </w:pPr>
            <w:r>
              <w:rPr>
                <w:rFonts w:eastAsia="黑体"/>
                <w:color w:val="000000"/>
                <w:sz w:val="21"/>
                <w:szCs w:val="21"/>
              </w:rPr>
              <w:t>出口额</w:t>
            </w:r>
          </w:p>
        </w:tc>
        <w:tc>
          <w:tcPr>
            <w:tcW w:w="2298" w:type="dxa"/>
            <w:gridSpan w:val="3"/>
            <w:tcBorders>
              <w:tl2br w:val="nil"/>
              <w:tr2bl w:val="nil"/>
            </w:tcBorders>
            <w:vAlign w:val="center"/>
          </w:tcPr>
          <w:p w14:paraId="0ABB8C89">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1950" w:type="dxa"/>
            <w:gridSpan w:val="2"/>
            <w:tcBorders>
              <w:tl2br w:val="nil"/>
              <w:tr2bl w:val="nil"/>
            </w:tcBorders>
            <w:vAlign w:val="center"/>
          </w:tcPr>
          <w:p w14:paraId="71BCB6C7">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2295" w:type="dxa"/>
            <w:gridSpan w:val="2"/>
            <w:tcBorders>
              <w:tl2br w:val="nil"/>
              <w:tr2bl w:val="nil"/>
            </w:tcBorders>
            <w:vAlign w:val="center"/>
          </w:tcPr>
          <w:p w14:paraId="7918D54A">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r>
      <w:tr w14:paraId="5227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457D9CF0">
            <w:pPr>
              <w:suppressAutoHyphens/>
              <w:rPr>
                <w:rFonts w:eastAsia="黑体"/>
                <w:color w:val="000000"/>
                <w:sz w:val="21"/>
                <w:szCs w:val="21"/>
              </w:rPr>
            </w:pPr>
            <w:r>
              <w:rPr>
                <w:rFonts w:eastAsia="黑体"/>
                <w:color w:val="000000"/>
                <w:sz w:val="21"/>
                <w:szCs w:val="21"/>
              </w:rPr>
              <w:t>研发费用总额</w:t>
            </w:r>
          </w:p>
        </w:tc>
        <w:tc>
          <w:tcPr>
            <w:tcW w:w="2298" w:type="dxa"/>
            <w:gridSpan w:val="3"/>
            <w:tcBorders>
              <w:tl2br w:val="nil"/>
              <w:tr2bl w:val="nil"/>
            </w:tcBorders>
            <w:vAlign w:val="center"/>
          </w:tcPr>
          <w:p w14:paraId="1852AD66">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1950" w:type="dxa"/>
            <w:gridSpan w:val="2"/>
            <w:tcBorders>
              <w:tl2br w:val="nil"/>
              <w:tr2bl w:val="nil"/>
            </w:tcBorders>
            <w:vAlign w:val="center"/>
          </w:tcPr>
          <w:p w14:paraId="739932DF">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2295" w:type="dxa"/>
            <w:gridSpan w:val="2"/>
            <w:tcBorders>
              <w:tl2br w:val="nil"/>
              <w:tr2bl w:val="nil"/>
            </w:tcBorders>
            <w:vAlign w:val="center"/>
          </w:tcPr>
          <w:p w14:paraId="42A6F8B9">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r>
      <w:tr w14:paraId="0E89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147EA584">
            <w:pPr>
              <w:suppressAutoHyphens/>
              <w:rPr>
                <w:rFonts w:eastAsia="黑体"/>
                <w:color w:val="000000"/>
                <w:sz w:val="21"/>
                <w:szCs w:val="21"/>
              </w:rPr>
            </w:pPr>
            <w:r>
              <w:rPr>
                <w:rFonts w:eastAsia="黑体"/>
                <w:color w:val="000000"/>
                <w:sz w:val="21"/>
                <w:szCs w:val="21"/>
              </w:rPr>
              <w:t>研发费用占营业收入比重</w:t>
            </w:r>
          </w:p>
        </w:tc>
        <w:tc>
          <w:tcPr>
            <w:tcW w:w="2298" w:type="dxa"/>
            <w:gridSpan w:val="3"/>
            <w:tcBorders>
              <w:tl2br w:val="nil"/>
              <w:tr2bl w:val="nil"/>
            </w:tcBorders>
            <w:vAlign w:val="center"/>
          </w:tcPr>
          <w:p w14:paraId="1DCC2AF9">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c>
          <w:tcPr>
            <w:tcW w:w="1950" w:type="dxa"/>
            <w:gridSpan w:val="2"/>
            <w:tcBorders>
              <w:tl2br w:val="nil"/>
              <w:tr2bl w:val="nil"/>
            </w:tcBorders>
            <w:vAlign w:val="center"/>
          </w:tcPr>
          <w:p w14:paraId="2FBDD42D">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c>
          <w:tcPr>
            <w:tcW w:w="2295" w:type="dxa"/>
            <w:gridSpan w:val="2"/>
            <w:tcBorders>
              <w:tl2br w:val="nil"/>
              <w:tr2bl w:val="nil"/>
            </w:tcBorders>
            <w:vAlign w:val="center"/>
          </w:tcPr>
          <w:p w14:paraId="27E3A44E">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r>
      <w:tr w14:paraId="5250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414" w:type="dxa"/>
            <w:gridSpan w:val="7"/>
            <w:tcBorders>
              <w:tl2br w:val="nil"/>
              <w:tr2bl w:val="nil"/>
            </w:tcBorders>
            <w:vAlign w:val="center"/>
          </w:tcPr>
          <w:p w14:paraId="1C2D1F77">
            <w:pPr>
              <w:suppressAutoHyphens/>
              <w:jc w:val="left"/>
              <w:rPr>
                <w:rFonts w:eastAsia="宋体"/>
                <w:color w:val="000000"/>
                <w:sz w:val="21"/>
                <w:u w:val="single"/>
              </w:rPr>
            </w:pPr>
            <w:r>
              <w:rPr>
                <w:rFonts w:eastAsia="黑体"/>
                <w:color w:val="000000"/>
                <w:sz w:val="21"/>
                <w:szCs w:val="21"/>
              </w:rPr>
              <w:t>有效发明专利并实际应用数量</w:t>
            </w:r>
          </w:p>
        </w:tc>
        <w:tc>
          <w:tcPr>
            <w:tcW w:w="2295" w:type="dxa"/>
            <w:gridSpan w:val="2"/>
            <w:tcBorders>
              <w:tl2br w:val="nil"/>
              <w:tr2bl w:val="nil"/>
            </w:tcBorders>
            <w:vAlign w:val="center"/>
          </w:tcPr>
          <w:p w14:paraId="6DF58494">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个</w:t>
            </w:r>
          </w:p>
        </w:tc>
      </w:tr>
      <w:tr w14:paraId="32CA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208286D0">
            <w:pPr>
              <w:suppressAutoHyphens/>
              <w:rPr>
                <w:rFonts w:eastAsia="黑体"/>
                <w:color w:val="000000"/>
                <w:sz w:val="21"/>
                <w:szCs w:val="21"/>
              </w:rPr>
            </w:pPr>
            <w:r>
              <w:rPr>
                <w:rFonts w:eastAsia="黑体"/>
                <w:color w:val="000000"/>
                <w:sz w:val="21"/>
                <w:szCs w:val="21"/>
              </w:rPr>
              <w:t>营业收入增长率</w:t>
            </w:r>
          </w:p>
        </w:tc>
        <w:tc>
          <w:tcPr>
            <w:tcW w:w="2298" w:type="dxa"/>
            <w:gridSpan w:val="3"/>
            <w:tcBorders>
              <w:tl2br w:val="nil"/>
              <w:tr2bl w:val="nil"/>
            </w:tcBorders>
            <w:vAlign w:val="center"/>
          </w:tcPr>
          <w:p w14:paraId="3502401C">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c>
          <w:tcPr>
            <w:tcW w:w="1950" w:type="dxa"/>
            <w:gridSpan w:val="2"/>
            <w:tcBorders>
              <w:tl2br w:val="nil"/>
              <w:tr2bl w:val="nil"/>
            </w:tcBorders>
            <w:vAlign w:val="center"/>
          </w:tcPr>
          <w:p w14:paraId="05410069">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c>
          <w:tcPr>
            <w:tcW w:w="2295" w:type="dxa"/>
            <w:gridSpan w:val="2"/>
            <w:tcBorders>
              <w:tl2br w:val="nil"/>
              <w:tr2bl w:val="nil"/>
            </w:tcBorders>
            <w:vAlign w:val="center"/>
          </w:tcPr>
          <w:p w14:paraId="038D52BD">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r>
      <w:tr w14:paraId="6A33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547A4705">
            <w:pPr>
              <w:suppressAutoHyphens/>
              <w:rPr>
                <w:rFonts w:eastAsia="黑体"/>
                <w:color w:val="000000"/>
                <w:sz w:val="21"/>
                <w:szCs w:val="21"/>
              </w:rPr>
            </w:pPr>
            <w:r>
              <w:rPr>
                <w:rFonts w:eastAsia="黑体"/>
                <w:color w:val="000000"/>
                <w:sz w:val="21"/>
                <w:szCs w:val="21"/>
              </w:rPr>
              <w:t>净利润总额</w:t>
            </w:r>
          </w:p>
        </w:tc>
        <w:tc>
          <w:tcPr>
            <w:tcW w:w="2298" w:type="dxa"/>
            <w:gridSpan w:val="3"/>
            <w:tcBorders>
              <w:tl2br w:val="nil"/>
              <w:tr2bl w:val="nil"/>
            </w:tcBorders>
            <w:vAlign w:val="center"/>
          </w:tcPr>
          <w:p w14:paraId="7C26EEEA">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1950" w:type="dxa"/>
            <w:gridSpan w:val="2"/>
            <w:tcBorders>
              <w:tl2br w:val="nil"/>
              <w:tr2bl w:val="nil"/>
            </w:tcBorders>
            <w:vAlign w:val="center"/>
          </w:tcPr>
          <w:p w14:paraId="3CC5B019">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c>
          <w:tcPr>
            <w:tcW w:w="2295" w:type="dxa"/>
            <w:gridSpan w:val="2"/>
            <w:tcBorders>
              <w:tl2br w:val="nil"/>
              <w:tr2bl w:val="nil"/>
            </w:tcBorders>
            <w:vAlign w:val="center"/>
          </w:tcPr>
          <w:p w14:paraId="626DFCAB">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万元</w:t>
            </w:r>
          </w:p>
        </w:tc>
      </w:tr>
      <w:tr w14:paraId="1286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166" w:type="dxa"/>
            <w:gridSpan w:val="2"/>
            <w:tcBorders>
              <w:tl2br w:val="nil"/>
              <w:tr2bl w:val="nil"/>
            </w:tcBorders>
            <w:vAlign w:val="center"/>
          </w:tcPr>
          <w:p w14:paraId="5179F31A">
            <w:pPr>
              <w:suppressAutoHyphens/>
              <w:rPr>
                <w:rFonts w:eastAsia="黑体"/>
                <w:color w:val="000000"/>
                <w:sz w:val="21"/>
                <w:szCs w:val="21"/>
              </w:rPr>
            </w:pPr>
            <w:r>
              <w:rPr>
                <w:rFonts w:eastAsia="黑体"/>
                <w:color w:val="000000"/>
                <w:sz w:val="21"/>
                <w:szCs w:val="21"/>
              </w:rPr>
              <w:t>净利润增长率</w:t>
            </w:r>
          </w:p>
        </w:tc>
        <w:tc>
          <w:tcPr>
            <w:tcW w:w="2298" w:type="dxa"/>
            <w:gridSpan w:val="3"/>
            <w:tcBorders>
              <w:tl2br w:val="nil"/>
              <w:tr2bl w:val="nil"/>
            </w:tcBorders>
            <w:vAlign w:val="center"/>
          </w:tcPr>
          <w:p w14:paraId="39100EBD">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c>
          <w:tcPr>
            <w:tcW w:w="1950" w:type="dxa"/>
            <w:gridSpan w:val="2"/>
            <w:tcBorders>
              <w:tl2br w:val="nil"/>
              <w:tr2bl w:val="nil"/>
            </w:tcBorders>
            <w:vAlign w:val="center"/>
          </w:tcPr>
          <w:p w14:paraId="2944BF7A">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c>
          <w:tcPr>
            <w:tcW w:w="2295" w:type="dxa"/>
            <w:gridSpan w:val="2"/>
            <w:tcBorders>
              <w:tl2br w:val="nil"/>
              <w:tr2bl w:val="nil"/>
            </w:tcBorders>
            <w:vAlign w:val="center"/>
          </w:tcPr>
          <w:p w14:paraId="3FBDDCCA">
            <w:pPr>
              <w:suppressAutoHyphens/>
              <w:jc w:val="center"/>
              <w:rPr>
                <w:rFonts w:eastAsia="宋体"/>
                <w:color w:val="000000"/>
                <w:sz w:val="21"/>
                <w:u w:val="single"/>
              </w:rPr>
            </w:pPr>
            <w:r>
              <w:rPr>
                <w:rFonts w:eastAsia="宋体"/>
                <w:color w:val="000000"/>
                <w:sz w:val="21"/>
                <w:u w:val="single"/>
              </w:rPr>
              <w:t xml:space="preserve">            </w:t>
            </w:r>
            <w:r>
              <w:rPr>
                <w:rFonts w:eastAsia="宋体"/>
                <w:color w:val="000000"/>
                <w:sz w:val="21"/>
              </w:rPr>
              <w:t xml:space="preserve"> %</w:t>
            </w:r>
          </w:p>
        </w:tc>
      </w:tr>
      <w:tr w14:paraId="7514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09" w:type="dxa"/>
            <w:gridSpan w:val="9"/>
            <w:tcBorders>
              <w:tl2br w:val="nil"/>
              <w:tr2bl w:val="nil"/>
            </w:tcBorders>
            <w:vAlign w:val="center"/>
          </w:tcPr>
          <w:p w14:paraId="26395877">
            <w:pPr>
              <w:suppressAutoHyphens/>
              <w:spacing w:line="400" w:lineRule="exact"/>
              <w:jc w:val="center"/>
              <w:rPr>
                <w:rFonts w:eastAsia="宋体"/>
                <w:color w:val="000000"/>
                <w:sz w:val="21"/>
              </w:rPr>
            </w:pPr>
            <w:r>
              <w:rPr>
                <w:rFonts w:eastAsia="宋体"/>
                <w:b/>
                <w:color w:val="000000"/>
                <w:sz w:val="24"/>
              </w:rPr>
              <w:t>三、主导产品和产业链配套情况</w:t>
            </w:r>
          </w:p>
        </w:tc>
      </w:tr>
      <w:tr w14:paraId="18B6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1FEDC2EC">
            <w:pPr>
              <w:suppressAutoHyphens/>
              <w:rPr>
                <w:rFonts w:eastAsia="黑体"/>
                <w:color w:val="000000"/>
                <w:sz w:val="21"/>
                <w:szCs w:val="21"/>
              </w:rPr>
            </w:pPr>
            <w:r>
              <w:rPr>
                <w:rFonts w:eastAsia="黑体"/>
                <w:color w:val="000000"/>
                <w:sz w:val="21"/>
                <w:szCs w:val="21"/>
              </w:rPr>
              <w:t>主导产品名称</w:t>
            </w:r>
          </w:p>
        </w:tc>
        <w:tc>
          <w:tcPr>
            <w:tcW w:w="6543" w:type="dxa"/>
            <w:gridSpan w:val="7"/>
            <w:tcBorders>
              <w:tl2br w:val="nil"/>
              <w:tr2bl w:val="nil"/>
            </w:tcBorders>
            <w:vAlign w:val="center"/>
          </w:tcPr>
          <w:p w14:paraId="3CDFB4AA">
            <w:pPr>
              <w:rPr>
                <w:rFonts w:eastAsia="黑体"/>
                <w:color w:val="000000"/>
                <w:sz w:val="21"/>
                <w:szCs w:val="21"/>
              </w:rPr>
            </w:pPr>
          </w:p>
        </w:tc>
      </w:tr>
      <w:tr w14:paraId="62BE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166" w:type="dxa"/>
            <w:gridSpan w:val="2"/>
            <w:tcBorders>
              <w:tl2br w:val="nil"/>
              <w:tr2bl w:val="nil"/>
            </w:tcBorders>
            <w:vAlign w:val="center"/>
          </w:tcPr>
          <w:p w14:paraId="11A978B8">
            <w:pPr>
              <w:suppressAutoHyphens/>
              <w:rPr>
                <w:rFonts w:eastAsia="黑体"/>
                <w:color w:val="000000"/>
                <w:sz w:val="21"/>
                <w:szCs w:val="21"/>
              </w:rPr>
            </w:pPr>
            <w:r>
              <w:rPr>
                <w:rFonts w:eastAsia="黑体"/>
                <w:color w:val="000000"/>
                <w:sz w:val="21"/>
                <w:szCs w:val="21"/>
              </w:rPr>
              <w:t>所属产业链</w:t>
            </w:r>
          </w:p>
        </w:tc>
        <w:tc>
          <w:tcPr>
            <w:tcW w:w="6543" w:type="dxa"/>
            <w:gridSpan w:val="7"/>
            <w:tcBorders>
              <w:tl2br w:val="nil"/>
              <w:tr2bl w:val="nil"/>
            </w:tcBorders>
            <w:vAlign w:val="center"/>
          </w:tcPr>
          <w:p w14:paraId="229BADD9">
            <w:pPr>
              <w:rPr>
                <w:rFonts w:eastAsia="黑体"/>
                <w:color w:val="000000"/>
                <w:sz w:val="21"/>
                <w:szCs w:val="21"/>
              </w:rPr>
            </w:pPr>
          </w:p>
        </w:tc>
      </w:tr>
      <w:tr w14:paraId="0416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2166" w:type="dxa"/>
            <w:gridSpan w:val="2"/>
            <w:tcBorders>
              <w:tl2br w:val="nil"/>
              <w:tr2bl w:val="nil"/>
            </w:tcBorders>
            <w:vAlign w:val="center"/>
          </w:tcPr>
          <w:p w14:paraId="216A8377">
            <w:pPr>
              <w:suppressAutoHyphens/>
              <w:jc w:val="left"/>
              <w:rPr>
                <w:rFonts w:eastAsia="黑体"/>
                <w:b/>
                <w:color w:val="000000"/>
                <w:sz w:val="24"/>
              </w:rPr>
            </w:pPr>
            <w:r>
              <w:rPr>
                <w:rFonts w:eastAsia="黑体"/>
                <w:color w:val="000000"/>
                <w:kern w:val="0"/>
                <w:sz w:val="21"/>
                <w:szCs w:val="21"/>
              </w:rPr>
              <w:t>与行业龙头企业配套情况</w:t>
            </w:r>
          </w:p>
        </w:tc>
        <w:tc>
          <w:tcPr>
            <w:tcW w:w="6543" w:type="dxa"/>
            <w:gridSpan w:val="7"/>
            <w:tcBorders>
              <w:tl2br w:val="nil"/>
              <w:tr2bl w:val="nil"/>
            </w:tcBorders>
          </w:tcPr>
          <w:p w14:paraId="6748B274">
            <w:pPr>
              <w:suppressAutoHyphens/>
              <w:spacing w:line="360" w:lineRule="exact"/>
              <w:rPr>
                <w:rFonts w:eastAsia="宋体"/>
                <w:color w:val="000000"/>
                <w:sz w:val="21"/>
                <w:szCs w:val="22"/>
              </w:rPr>
            </w:pPr>
            <w:r>
              <w:rPr>
                <w:rFonts w:eastAsia="楷体_GB2312"/>
                <w:color w:val="000000"/>
                <w:sz w:val="24"/>
              </w:rPr>
              <w:t>□</w:t>
            </w:r>
            <w:r>
              <w:rPr>
                <w:rFonts w:eastAsia="宋体"/>
                <w:color w:val="000000"/>
                <w:sz w:val="21"/>
              </w:rPr>
              <w:t xml:space="preserve">否     </w:t>
            </w:r>
            <w:r>
              <w:rPr>
                <w:rFonts w:eastAsia="楷体_GB2312"/>
                <w:color w:val="000000"/>
                <w:sz w:val="24"/>
              </w:rPr>
              <w:t>□</w:t>
            </w:r>
            <w:r>
              <w:rPr>
                <w:rFonts w:eastAsia="宋体"/>
                <w:color w:val="000000"/>
                <w:sz w:val="21"/>
                <w:szCs w:val="22"/>
              </w:rPr>
              <w:t>是  如是，请填写</w:t>
            </w:r>
          </w:p>
          <w:p w14:paraId="03A50615">
            <w:pPr>
              <w:suppressAutoHyphens/>
              <w:spacing w:line="360" w:lineRule="exact"/>
              <w:rPr>
                <w:rFonts w:eastAsia="宋体"/>
                <w:color w:val="000000"/>
                <w:sz w:val="21"/>
                <w:szCs w:val="22"/>
                <w:u w:val="single"/>
              </w:rPr>
            </w:pPr>
            <w:r>
              <w:rPr>
                <w:rFonts w:eastAsia="宋体"/>
                <w:b/>
                <w:bCs/>
                <w:color w:val="000000"/>
                <w:sz w:val="21"/>
                <w:szCs w:val="22"/>
              </w:rPr>
              <w:t>龙头企业1名称</w:t>
            </w:r>
            <w:r>
              <w:rPr>
                <w:rFonts w:eastAsia="宋体"/>
                <w:color w:val="000000"/>
                <w:sz w:val="21"/>
                <w:szCs w:val="22"/>
              </w:rPr>
              <w:t xml:space="preserve">： </w:t>
            </w:r>
            <w:r>
              <w:rPr>
                <w:rFonts w:eastAsia="宋体"/>
                <w:color w:val="000000"/>
                <w:sz w:val="21"/>
                <w:szCs w:val="22"/>
                <w:u w:val="single"/>
              </w:rPr>
              <w:t xml:space="preserve">                                   </w:t>
            </w:r>
          </w:p>
          <w:p w14:paraId="11A9A60D">
            <w:pPr>
              <w:suppressAutoHyphens/>
              <w:spacing w:line="360" w:lineRule="exact"/>
              <w:rPr>
                <w:rFonts w:eastAsia="宋体"/>
                <w:color w:val="000000"/>
                <w:sz w:val="21"/>
                <w:szCs w:val="22"/>
              </w:rPr>
            </w:pPr>
            <w:r>
              <w:rPr>
                <w:rFonts w:eastAsia="宋体"/>
                <w:color w:val="000000"/>
                <w:sz w:val="21"/>
                <w:szCs w:val="22"/>
              </w:rPr>
              <w:t>配套产品：</w:t>
            </w:r>
            <w:r>
              <w:rPr>
                <w:rFonts w:eastAsia="宋体"/>
                <w:color w:val="000000"/>
                <w:sz w:val="21"/>
                <w:szCs w:val="22"/>
                <w:u w:val="single"/>
              </w:rPr>
              <w:t xml:space="preserve">                                          </w:t>
            </w:r>
            <w:r>
              <w:rPr>
                <w:rFonts w:eastAsia="宋体"/>
                <w:color w:val="000000"/>
                <w:sz w:val="21"/>
                <w:szCs w:val="22"/>
              </w:rPr>
              <w:t xml:space="preserve">                                   </w:t>
            </w:r>
          </w:p>
          <w:p w14:paraId="0BE88D5F">
            <w:pPr>
              <w:suppressAutoHyphens/>
              <w:spacing w:line="360" w:lineRule="exact"/>
              <w:rPr>
                <w:rFonts w:eastAsia="宋体"/>
                <w:color w:val="000000"/>
                <w:sz w:val="21"/>
                <w:szCs w:val="22"/>
              </w:rPr>
            </w:pPr>
            <w:r>
              <w:rPr>
                <w:rFonts w:eastAsia="宋体"/>
                <w:color w:val="000000"/>
                <w:sz w:val="21"/>
                <w:szCs w:val="22"/>
              </w:rPr>
              <w:t>配套的重要性：</w:t>
            </w:r>
            <w:r>
              <w:rPr>
                <w:rFonts w:eastAsia="宋体"/>
                <w:color w:val="000000"/>
                <w:sz w:val="21"/>
                <w:szCs w:val="22"/>
                <w:u w:val="single"/>
              </w:rPr>
              <w:t xml:space="preserve">                                      </w:t>
            </w:r>
            <w:r>
              <w:rPr>
                <w:rFonts w:eastAsia="宋体"/>
                <w:color w:val="000000"/>
                <w:sz w:val="21"/>
                <w:szCs w:val="22"/>
              </w:rPr>
              <w:t xml:space="preserve">                         </w:t>
            </w:r>
          </w:p>
          <w:p w14:paraId="1E565A4B">
            <w:pPr>
              <w:suppressAutoHyphens/>
              <w:spacing w:line="360" w:lineRule="exact"/>
              <w:rPr>
                <w:rFonts w:eastAsia="宋体"/>
                <w:color w:val="000000"/>
                <w:sz w:val="21"/>
                <w:szCs w:val="22"/>
                <w:u w:val="single"/>
              </w:rPr>
            </w:pPr>
            <w:r>
              <w:rPr>
                <w:rFonts w:eastAsia="宋体"/>
                <w:b/>
                <w:bCs/>
                <w:color w:val="000000"/>
                <w:sz w:val="21"/>
                <w:szCs w:val="22"/>
              </w:rPr>
              <w:t>龙头企业2名称</w:t>
            </w:r>
            <w:r>
              <w:rPr>
                <w:rFonts w:eastAsia="宋体"/>
                <w:color w:val="000000"/>
                <w:sz w:val="21"/>
                <w:szCs w:val="22"/>
              </w:rPr>
              <w:t xml:space="preserve">： </w:t>
            </w:r>
            <w:r>
              <w:rPr>
                <w:rFonts w:eastAsia="宋体"/>
                <w:color w:val="000000"/>
                <w:sz w:val="21"/>
                <w:szCs w:val="22"/>
                <w:u w:val="single"/>
              </w:rPr>
              <w:t xml:space="preserve">                                   </w:t>
            </w:r>
          </w:p>
          <w:p w14:paraId="46AE1255">
            <w:pPr>
              <w:suppressAutoHyphens/>
              <w:spacing w:line="360" w:lineRule="exact"/>
              <w:rPr>
                <w:rFonts w:eastAsia="宋体"/>
                <w:color w:val="000000"/>
                <w:sz w:val="21"/>
                <w:szCs w:val="22"/>
              </w:rPr>
            </w:pPr>
            <w:r>
              <w:rPr>
                <w:rFonts w:eastAsia="宋体"/>
                <w:color w:val="000000"/>
                <w:sz w:val="21"/>
                <w:szCs w:val="22"/>
              </w:rPr>
              <w:t>配套产品：</w:t>
            </w:r>
            <w:r>
              <w:rPr>
                <w:rFonts w:eastAsia="宋体"/>
                <w:color w:val="000000"/>
                <w:sz w:val="21"/>
                <w:szCs w:val="22"/>
                <w:u w:val="single"/>
              </w:rPr>
              <w:t xml:space="preserve">                                          </w:t>
            </w:r>
            <w:r>
              <w:rPr>
                <w:rFonts w:eastAsia="宋体"/>
                <w:color w:val="000000"/>
                <w:sz w:val="21"/>
                <w:szCs w:val="22"/>
              </w:rPr>
              <w:t xml:space="preserve">                                   </w:t>
            </w:r>
          </w:p>
          <w:p w14:paraId="0F403F1D">
            <w:pPr>
              <w:suppressAutoHyphens/>
              <w:spacing w:line="360" w:lineRule="exact"/>
              <w:rPr>
                <w:rFonts w:eastAsia="宋体"/>
                <w:color w:val="000000"/>
                <w:sz w:val="21"/>
                <w:szCs w:val="22"/>
              </w:rPr>
            </w:pPr>
            <w:r>
              <w:rPr>
                <w:rFonts w:eastAsia="宋体"/>
                <w:color w:val="000000"/>
                <w:sz w:val="21"/>
                <w:szCs w:val="22"/>
              </w:rPr>
              <w:t>配套的重要性：</w:t>
            </w:r>
            <w:r>
              <w:rPr>
                <w:rFonts w:eastAsia="宋体"/>
                <w:color w:val="000000"/>
                <w:sz w:val="21"/>
                <w:szCs w:val="22"/>
                <w:u w:val="single"/>
              </w:rPr>
              <w:t xml:space="preserve">                                      </w:t>
            </w:r>
            <w:r>
              <w:rPr>
                <w:rFonts w:eastAsia="宋体"/>
                <w:color w:val="000000"/>
                <w:sz w:val="21"/>
                <w:szCs w:val="22"/>
              </w:rPr>
              <w:t xml:space="preserve"> </w:t>
            </w:r>
          </w:p>
          <w:p w14:paraId="2F6FBEA6">
            <w:pPr>
              <w:suppressAutoHyphens/>
              <w:spacing w:line="360" w:lineRule="exact"/>
              <w:rPr>
                <w:rFonts w:eastAsia="宋体"/>
                <w:color w:val="000000"/>
                <w:sz w:val="21"/>
                <w:szCs w:val="22"/>
                <w:u w:val="single"/>
              </w:rPr>
            </w:pPr>
            <w:r>
              <w:rPr>
                <w:rFonts w:eastAsia="宋体"/>
                <w:b/>
                <w:bCs/>
                <w:color w:val="000000"/>
                <w:sz w:val="21"/>
                <w:szCs w:val="22"/>
              </w:rPr>
              <w:t>龙头企业3名称</w:t>
            </w:r>
            <w:r>
              <w:rPr>
                <w:rFonts w:eastAsia="宋体"/>
                <w:color w:val="000000"/>
                <w:sz w:val="21"/>
                <w:szCs w:val="22"/>
              </w:rPr>
              <w:t xml:space="preserve">： </w:t>
            </w:r>
            <w:r>
              <w:rPr>
                <w:rFonts w:eastAsia="宋体"/>
                <w:color w:val="000000"/>
                <w:sz w:val="21"/>
                <w:szCs w:val="22"/>
                <w:u w:val="single"/>
              </w:rPr>
              <w:t xml:space="preserve">                                   </w:t>
            </w:r>
          </w:p>
          <w:p w14:paraId="7509AAAC">
            <w:pPr>
              <w:suppressAutoHyphens/>
              <w:spacing w:line="360" w:lineRule="exact"/>
              <w:rPr>
                <w:rFonts w:eastAsia="宋体"/>
                <w:color w:val="000000"/>
                <w:sz w:val="21"/>
                <w:szCs w:val="22"/>
              </w:rPr>
            </w:pPr>
            <w:r>
              <w:rPr>
                <w:rFonts w:eastAsia="宋体"/>
                <w:color w:val="000000"/>
                <w:sz w:val="21"/>
                <w:szCs w:val="22"/>
              </w:rPr>
              <w:t>配套产品：</w:t>
            </w:r>
            <w:r>
              <w:rPr>
                <w:rFonts w:eastAsia="宋体"/>
                <w:color w:val="000000"/>
                <w:sz w:val="21"/>
                <w:szCs w:val="22"/>
                <w:u w:val="single"/>
              </w:rPr>
              <w:t xml:space="preserve">                                          </w:t>
            </w:r>
            <w:r>
              <w:rPr>
                <w:rFonts w:eastAsia="宋体"/>
                <w:color w:val="000000"/>
                <w:sz w:val="21"/>
                <w:szCs w:val="22"/>
              </w:rPr>
              <w:t xml:space="preserve">                                   </w:t>
            </w:r>
          </w:p>
          <w:p w14:paraId="6673ABE8">
            <w:pPr>
              <w:suppressAutoHyphens/>
              <w:spacing w:line="360" w:lineRule="exact"/>
              <w:rPr>
                <w:rFonts w:eastAsia="宋体"/>
                <w:color w:val="000000"/>
                <w:sz w:val="21"/>
                <w:szCs w:val="22"/>
              </w:rPr>
            </w:pPr>
            <w:r>
              <w:rPr>
                <w:rFonts w:eastAsia="宋体"/>
                <w:color w:val="000000"/>
                <w:sz w:val="21"/>
                <w:szCs w:val="22"/>
              </w:rPr>
              <w:t>配套的重要性：</w:t>
            </w:r>
            <w:r>
              <w:rPr>
                <w:rFonts w:eastAsia="宋体"/>
                <w:color w:val="000000"/>
                <w:sz w:val="21"/>
                <w:szCs w:val="22"/>
                <w:u w:val="single"/>
              </w:rPr>
              <w:t xml:space="preserve">                                      </w:t>
            </w:r>
            <w:r>
              <w:rPr>
                <w:rFonts w:eastAsia="宋体"/>
                <w:color w:val="000000"/>
                <w:sz w:val="21"/>
                <w:szCs w:val="22"/>
              </w:rPr>
              <w:t xml:space="preserve"> </w:t>
            </w:r>
          </w:p>
        </w:tc>
      </w:tr>
      <w:tr w14:paraId="637E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09" w:type="dxa"/>
            <w:gridSpan w:val="9"/>
            <w:tcBorders>
              <w:tl2br w:val="nil"/>
              <w:tr2bl w:val="nil"/>
            </w:tcBorders>
            <w:vAlign w:val="center"/>
          </w:tcPr>
          <w:p w14:paraId="2767539A">
            <w:pPr>
              <w:suppressAutoHyphens/>
              <w:spacing w:line="400" w:lineRule="exact"/>
              <w:jc w:val="center"/>
              <w:rPr>
                <w:rFonts w:eastAsia="宋体"/>
                <w:color w:val="000000"/>
                <w:sz w:val="21"/>
              </w:rPr>
            </w:pPr>
            <w:r>
              <w:rPr>
                <w:rFonts w:eastAsia="宋体"/>
                <w:b/>
                <w:color w:val="000000"/>
                <w:sz w:val="24"/>
              </w:rPr>
              <w:t>四、“三新”“一强”推进计划情况</w:t>
            </w:r>
          </w:p>
        </w:tc>
      </w:tr>
      <w:tr w14:paraId="200A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exact"/>
          <w:jc w:val="center"/>
        </w:trPr>
        <w:tc>
          <w:tcPr>
            <w:tcW w:w="2166" w:type="dxa"/>
            <w:gridSpan w:val="2"/>
            <w:tcBorders>
              <w:tl2br w:val="nil"/>
              <w:tr2bl w:val="nil"/>
            </w:tcBorders>
            <w:vAlign w:val="center"/>
          </w:tcPr>
          <w:p w14:paraId="6D1ADC4E">
            <w:pPr>
              <w:suppressAutoHyphens/>
              <w:spacing w:line="300" w:lineRule="exact"/>
              <w:jc w:val="left"/>
              <w:rPr>
                <w:rFonts w:eastAsia="黑体"/>
                <w:color w:val="000000"/>
                <w:kern w:val="0"/>
                <w:sz w:val="21"/>
                <w:szCs w:val="21"/>
              </w:rPr>
            </w:pPr>
            <w:r>
              <w:rPr>
                <w:rFonts w:eastAsia="黑体"/>
                <w:color w:val="000000"/>
                <w:kern w:val="0"/>
                <w:sz w:val="21"/>
                <w:szCs w:val="21"/>
              </w:rPr>
              <w:t>推进计划名称</w:t>
            </w:r>
          </w:p>
        </w:tc>
        <w:tc>
          <w:tcPr>
            <w:tcW w:w="6543" w:type="dxa"/>
            <w:gridSpan w:val="7"/>
            <w:tcBorders>
              <w:tl2br w:val="nil"/>
              <w:tr2bl w:val="nil"/>
            </w:tcBorders>
            <w:vAlign w:val="center"/>
          </w:tcPr>
          <w:p w14:paraId="75036841">
            <w:pPr>
              <w:suppressAutoHyphens/>
              <w:spacing w:line="300" w:lineRule="exact"/>
              <w:jc w:val="left"/>
              <w:rPr>
                <w:rFonts w:eastAsia="宋体"/>
                <w:color w:val="000000"/>
                <w:kern w:val="0"/>
                <w:sz w:val="21"/>
                <w:szCs w:val="21"/>
              </w:rPr>
            </w:pPr>
          </w:p>
        </w:tc>
      </w:tr>
      <w:tr w14:paraId="7153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exact"/>
          <w:jc w:val="center"/>
        </w:trPr>
        <w:tc>
          <w:tcPr>
            <w:tcW w:w="2166" w:type="dxa"/>
            <w:gridSpan w:val="2"/>
            <w:tcBorders>
              <w:tl2br w:val="nil"/>
              <w:tr2bl w:val="nil"/>
            </w:tcBorders>
            <w:vAlign w:val="center"/>
          </w:tcPr>
          <w:p w14:paraId="638817EF">
            <w:pPr>
              <w:suppressAutoHyphens/>
              <w:spacing w:line="300" w:lineRule="exact"/>
              <w:jc w:val="left"/>
              <w:rPr>
                <w:rFonts w:eastAsia="宋体"/>
                <w:color w:val="000000"/>
                <w:sz w:val="21"/>
              </w:rPr>
            </w:pPr>
            <w:r>
              <w:rPr>
                <w:rFonts w:eastAsia="黑体"/>
                <w:color w:val="000000"/>
                <w:kern w:val="0"/>
                <w:sz w:val="21"/>
                <w:szCs w:val="21"/>
              </w:rPr>
              <w:t>投资总额</w:t>
            </w:r>
          </w:p>
        </w:tc>
        <w:tc>
          <w:tcPr>
            <w:tcW w:w="6543" w:type="dxa"/>
            <w:gridSpan w:val="7"/>
            <w:tcBorders>
              <w:tl2br w:val="nil"/>
              <w:tr2bl w:val="nil"/>
            </w:tcBorders>
            <w:vAlign w:val="center"/>
          </w:tcPr>
          <w:p w14:paraId="47ACE445">
            <w:pPr>
              <w:suppressAutoHyphens/>
              <w:spacing w:line="300" w:lineRule="exact"/>
              <w:jc w:val="left"/>
              <w:rPr>
                <w:rFonts w:eastAsia="宋体"/>
                <w:color w:val="000000"/>
                <w:sz w:val="21"/>
              </w:rPr>
            </w:pPr>
            <w:r>
              <w:rPr>
                <w:rFonts w:eastAsia="宋体"/>
                <w:color w:val="000000"/>
                <w:sz w:val="21"/>
              </w:rPr>
              <w:t>__________万元</w:t>
            </w:r>
          </w:p>
        </w:tc>
      </w:tr>
      <w:tr w14:paraId="3BEA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exact"/>
          <w:jc w:val="center"/>
        </w:trPr>
        <w:tc>
          <w:tcPr>
            <w:tcW w:w="2166" w:type="dxa"/>
            <w:gridSpan w:val="2"/>
            <w:tcBorders>
              <w:tl2br w:val="nil"/>
              <w:tr2bl w:val="nil"/>
            </w:tcBorders>
            <w:vAlign w:val="center"/>
          </w:tcPr>
          <w:p w14:paraId="798FFD7B">
            <w:pPr>
              <w:suppressAutoHyphens/>
              <w:spacing w:line="300" w:lineRule="exact"/>
              <w:jc w:val="left"/>
              <w:rPr>
                <w:rFonts w:eastAsia="宋体"/>
                <w:color w:val="000000"/>
                <w:kern w:val="0"/>
                <w:sz w:val="21"/>
                <w:szCs w:val="21"/>
              </w:rPr>
            </w:pPr>
            <w:r>
              <w:rPr>
                <w:rFonts w:eastAsia="黑体"/>
                <w:color w:val="000000"/>
                <w:kern w:val="0"/>
                <w:sz w:val="21"/>
                <w:szCs w:val="21"/>
              </w:rPr>
              <w:t>推进计划具体情况</w:t>
            </w:r>
          </w:p>
        </w:tc>
        <w:tc>
          <w:tcPr>
            <w:tcW w:w="6543" w:type="dxa"/>
            <w:gridSpan w:val="7"/>
            <w:tcBorders>
              <w:tl2br w:val="nil"/>
              <w:tr2bl w:val="nil"/>
            </w:tcBorders>
            <w:vAlign w:val="center"/>
          </w:tcPr>
          <w:p w14:paraId="0B748BA0">
            <w:pPr>
              <w:suppressAutoHyphens/>
              <w:spacing w:line="300" w:lineRule="exact"/>
              <w:jc w:val="left"/>
              <w:rPr>
                <w:rFonts w:eastAsia="宋体"/>
                <w:color w:val="000000"/>
                <w:sz w:val="21"/>
              </w:rPr>
            </w:pPr>
            <w:r>
              <w:rPr>
                <w:rFonts w:eastAsia="宋体"/>
                <w:color w:val="000000"/>
                <w:sz w:val="21"/>
              </w:rPr>
              <w:t>请按“三新”“一强”推进计划填写，并作为本信息表附件一并装订提供。</w:t>
            </w:r>
          </w:p>
        </w:tc>
      </w:tr>
      <w:tr w14:paraId="2853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2166" w:type="dxa"/>
            <w:gridSpan w:val="2"/>
            <w:vMerge w:val="restart"/>
            <w:tcBorders>
              <w:tl2br w:val="nil"/>
              <w:tr2bl w:val="nil"/>
            </w:tcBorders>
            <w:vAlign w:val="center"/>
          </w:tcPr>
          <w:p w14:paraId="6AE3D742">
            <w:pPr>
              <w:suppressAutoHyphens/>
              <w:spacing w:line="300" w:lineRule="exact"/>
              <w:jc w:val="left"/>
              <w:rPr>
                <w:rFonts w:eastAsia="黑体"/>
                <w:color w:val="000000"/>
                <w:kern w:val="0"/>
                <w:sz w:val="21"/>
                <w:szCs w:val="21"/>
              </w:rPr>
            </w:pPr>
            <w:r>
              <w:rPr>
                <w:rFonts w:eastAsia="黑体"/>
                <w:color w:val="000000"/>
                <w:kern w:val="0"/>
                <w:sz w:val="21"/>
                <w:szCs w:val="21"/>
              </w:rPr>
              <w:t>投资方向和绩效目标</w:t>
            </w:r>
            <w:r>
              <w:rPr>
                <w:rFonts w:hint="eastAsia" w:eastAsia="黑体"/>
                <w:color w:val="000000"/>
                <w:kern w:val="0"/>
                <w:sz w:val="21"/>
                <w:szCs w:val="21"/>
              </w:rPr>
              <w:t>（每项字数均不超300字）</w:t>
            </w:r>
          </w:p>
        </w:tc>
        <w:tc>
          <w:tcPr>
            <w:tcW w:w="1829" w:type="dxa"/>
            <w:gridSpan w:val="2"/>
            <w:tcBorders>
              <w:tl2br w:val="nil"/>
              <w:tr2bl w:val="nil"/>
            </w:tcBorders>
            <w:vAlign w:val="center"/>
          </w:tcPr>
          <w:p w14:paraId="270C897C">
            <w:pPr>
              <w:suppressAutoHyphens/>
              <w:spacing w:line="300" w:lineRule="exact"/>
              <w:jc w:val="left"/>
              <w:rPr>
                <w:rFonts w:eastAsia="宋体"/>
                <w:color w:val="000000"/>
                <w:kern w:val="0"/>
                <w:sz w:val="21"/>
                <w:szCs w:val="21"/>
              </w:rPr>
            </w:pPr>
            <w:r>
              <w:rPr>
                <w:rFonts w:hint="eastAsia" w:eastAsia="宋体"/>
                <w:color w:val="000000"/>
                <w:sz w:val="21"/>
              </w:rPr>
              <w:t>□</w:t>
            </w:r>
            <w:r>
              <w:rPr>
                <w:rFonts w:eastAsia="宋体"/>
                <w:color w:val="000000"/>
                <w:sz w:val="21"/>
              </w:rPr>
              <w:t>打造新动能</w:t>
            </w:r>
          </w:p>
        </w:tc>
        <w:tc>
          <w:tcPr>
            <w:tcW w:w="4714" w:type="dxa"/>
            <w:gridSpan w:val="5"/>
            <w:tcBorders>
              <w:tl2br w:val="nil"/>
              <w:tr2bl w:val="nil"/>
            </w:tcBorders>
            <w:vAlign w:val="center"/>
          </w:tcPr>
          <w:p w14:paraId="21CFC948">
            <w:pPr>
              <w:suppressAutoHyphens/>
              <w:spacing w:line="300" w:lineRule="exact"/>
              <w:jc w:val="left"/>
              <w:rPr>
                <w:rFonts w:eastAsia="宋体"/>
                <w:color w:val="000000"/>
                <w:sz w:val="21"/>
              </w:rPr>
            </w:pPr>
            <w:r>
              <w:rPr>
                <w:rFonts w:eastAsia="宋体"/>
                <w:color w:val="000000"/>
                <w:sz w:val="21"/>
              </w:rPr>
              <w:t>投资额: __________万元，具体目标或标志性</w:t>
            </w:r>
          </w:p>
          <w:p w14:paraId="2DF8D7A1">
            <w:pPr>
              <w:suppressAutoHyphens/>
              <w:spacing w:line="300" w:lineRule="exact"/>
              <w:jc w:val="left"/>
              <w:rPr>
                <w:rFonts w:eastAsia="宋体"/>
                <w:color w:val="000000"/>
                <w:sz w:val="21"/>
                <w:u w:val="single"/>
              </w:rPr>
            </w:pPr>
            <w:r>
              <w:rPr>
                <w:rFonts w:eastAsia="宋体"/>
                <w:color w:val="000000"/>
                <w:sz w:val="21"/>
              </w:rPr>
              <w:t>成果：</w:t>
            </w:r>
            <w:r>
              <w:rPr>
                <w:rFonts w:eastAsia="宋体"/>
                <w:color w:val="000000"/>
                <w:sz w:val="21"/>
                <w:u w:val="single"/>
              </w:rPr>
              <w:t xml:space="preserve">                                     </w:t>
            </w:r>
          </w:p>
        </w:tc>
      </w:tr>
      <w:tr w14:paraId="3696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166" w:type="dxa"/>
            <w:gridSpan w:val="2"/>
            <w:vMerge w:val="continue"/>
            <w:tcBorders>
              <w:tl2br w:val="nil"/>
              <w:tr2bl w:val="nil"/>
            </w:tcBorders>
            <w:vAlign w:val="center"/>
          </w:tcPr>
          <w:p w14:paraId="05A44A8B">
            <w:pPr>
              <w:suppressAutoHyphens/>
              <w:spacing w:line="300" w:lineRule="exact"/>
              <w:jc w:val="left"/>
              <w:rPr>
                <w:rFonts w:eastAsia="宋体"/>
                <w:color w:val="000000"/>
                <w:sz w:val="21"/>
              </w:rPr>
            </w:pPr>
          </w:p>
        </w:tc>
        <w:tc>
          <w:tcPr>
            <w:tcW w:w="1829" w:type="dxa"/>
            <w:gridSpan w:val="2"/>
            <w:tcBorders>
              <w:tl2br w:val="nil"/>
              <w:tr2bl w:val="nil"/>
            </w:tcBorders>
            <w:vAlign w:val="center"/>
          </w:tcPr>
          <w:p w14:paraId="45755545">
            <w:pPr>
              <w:suppressAutoHyphens/>
              <w:spacing w:line="300" w:lineRule="exact"/>
              <w:jc w:val="left"/>
              <w:rPr>
                <w:rFonts w:eastAsia="宋体"/>
                <w:color w:val="000000"/>
                <w:sz w:val="21"/>
              </w:rPr>
            </w:pPr>
            <w:r>
              <w:rPr>
                <w:rFonts w:hint="eastAsia" w:eastAsia="宋体"/>
                <w:color w:val="000000"/>
                <w:sz w:val="21"/>
              </w:rPr>
              <w:t>□</w:t>
            </w:r>
            <w:r>
              <w:rPr>
                <w:rFonts w:eastAsia="宋体"/>
                <w:color w:val="000000"/>
                <w:sz w:val="21"/>
              </w:rPr>
              <w:t>攻坚新技术</w:t>
            </w:r>
          </w:p>
        </w:tc>
        <w:tc>
          <w:tcPr>
            <w:tcW w:w="4714" w:type="dxa"/>
            <w:gridSpan w:val="5"/>
            <w:tcBorders>
              <w:tl2br w:val="nil"/>
              <w:tr2bl w:val="nil"/>
            </w:tcBorders>
            <w:vAlign w:val="center"/>
          </w:tcPr>
          <w:p w14:paraId="3B37FB9B">
            <w:pPr>
              <w:suppressAutoHyphens/>
              <w:spacing w:line="300" w:lineRule="exact"/>
              <w:jc w:val="left"/>
              <w:rPr>
                <w:rFonts w:eastAsia="宋体"/>
                <w:color w:val="000000"/>
                <w:sz w:val="21"/>
              </w:rPr>
            </w:pPr>
            <w:r>
              <w:rPr>
                <w:rFonts w:eastAsia="宋体"/>
                <w:color w:val="000000"/>
                <w:sz w:val="21"/>
              </w:rPr>
              <w:t>投资额: __________万元，具体目标或标志性</w:t>
            </w:r>
          </w:p>
          <w:p w14:paraId="1CC7860A">
            <w:pPr>
              <w:suppressAutoHyphens/>
              <w:spacing w:line="300" w:lineRule="exact"/>
              <w:jc w:val="left"/>
              <w:rPr>
                <w:rFonts w:eastAsia="宋体"/>
                <w:color w:val="000000"/>
                <w:sz w:val="21"/>
              </w:rPr>
            </w:pPr>
            <w:r>
              <w:rPr>
                <w:rFonts w:eastAsia="宋体"/>
                <w:color w:val="000000"/>
                <w:sz w:val="21"/>
              </w:rPr>
              <w:t>成果：</w:t>
            </w:r>
            <w:r>
              <w:rPr>
                <w:rFonts w:eastAsia="宋体"/>
                <w:color w:val="000000"/>
                <w:sz w:val="21"/>
                <w:u w:val="single"/>
              </w:rPr>
              <w:t xml:space="preserve">                                     </w:t>
            </w:r>
          </w:p>
        </w:tc>
      </w:tr>
      <w:tr w14:paraId="070D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166" w:type="dxa"/>
            <w:gridSpan w:val="2"/>
            <w:vMerge w:val="continue"/>
            <w:tcBorders>
              <w:tl2br w:val="nil"/>
              <w:tr2bl w:val="nil"/>
            </w:tcBorders>
            <w:vAlign w:val="center"/>
          </w:tcPr>
          <w:p w14:paraId="2B56CC01">
            <w:pPr>
              <w:suppressAutoHyphens/>
              <w:spacing w:line="300" w:lineRule="exact"/>
              <w:jc w:val="left"/>
              <w:rPr>
                <w:rFonts w:eastAsia="宋体"/>
                <w:color w:val="000000"/>
                <w:sz w:val="21"/>
              </w:rPr>
            </w:pPr>
          </w:p>
        </w:tc>
        <w:tc>
          <w:tcPr>
            <w:tcW w:w="1829" w:type="dxa"/>
            <w:gridSpan w:val="2"/>
            <w:tcBorders>
              <w:tl2br w:val="nil"/>
              <w:tr2bl w:val="nil"/>
            </w:tcBorders>
            <w:vAlign w:val="center"/>
          </w:tcPr>
          <w:p w14:paraId="112A36ED">
            <w:pPr>
              <w:suppressAutoHyphens/>
              <w:spacing w:line="300" w:lineRule="exact"/>
              <w:jc w:val="left"/>
              <w:rPr>
                <w:rFonts w:eastAsia="宋体"/>
                <w:color w:val="000000"/>
                <w:sz w:val="21"/>
              </w:rPr>
            </w:pPr>
            <w:r>
              <w:rPr>
                <w:rFonts w:hint="eastAsia" w:eastAsia="宋体"/>
                <w:color w:val="000000"/>
                <w:sz w:val="21"/>
              </w:rPr>
              <w:t>□</w:t>
            </w:r>
            <w:r>
              <w:rPr>
                <w:rFonts w:eastAsia="宋体"/>
                <w:color w:val="000000"/>
                <w:sz w:val="21"/>
              </w:rPr>
              <w:t>开发新产品</w:t>
            </w:r>
          </w:p>
        </w:tc>
        <w:tc>
          <w:tcPr>
            <w:tcW w:w="4714" w:type="dxa"/>
            <w:gridSpan w:val="5"/>
            <w:tcBorders>
              <w:tl2br w:val="nil"/>
              <w:tr2bl w:val="nil"/>
            </w:tcBorders>
            <w:vAlign w:val="center"/>
          </w:tcPr>
          <w:p w14:paraId="1F91B4CE">
            <w:pPr>
              <w:suppressAutoHyphens/>
              <w:spacing w:line="300" w:lineRule="exact"/>
              <w:jc w:val="left"/>
              <w:rPr>
                <w:rFonts w:eastAsia="宋体"/>
                <w:color w:val="000000"/>
                <w:sz w:val="21"/>
              </w:rPr>
            </w:pPr>
            <w:r>
              <w:rPr>
                <w:rFonts w:eastAsia="宋体"/>
                <w:color w:val="000000"/>
                <w:sz w:val="21"/>
              </w:rPr>
              <w:t>投资额: __________万元，具体目标或标志性</w:t>
            </w:r>
          </w:p>
          <w:p w14:paraId="441FE2A7">
            <w:pPr>
              <w:suppressAutoHyphens/>
              <w:spacing w:line="300" w:lineRule="exact"/>
              <w:jc w:val="left"/>
              <w:rPr>
                <w:rFonts w:eastAsia="宋体"/>
                <w:color w:val="000000"/>
                <w:sz w:val="21"/>
              </w:rPr>
            </w:pPr>
            <w:r>
              <w:rPr>
                <w:rFonts w:eastAsia="宋体"/>
                <w:color w:val="000000"/>
                <w:sz w:val="21"/>
              </w:rPr>
              <w:t>成果：</w:t>
            </w:r>
            <w:r>
              <w:rPr>
                <w:rFonts w:eastAsia="宋体"/>
                <w:color w:val="000000"/>
                <w:sz w:val="21"/>
                <w:u w:val="single"/>
              </w:rPr>
              <w:t xml:space="preserve">                                     </w:t>
            </w:r>
          </w:p>
        </w:tc>
      </w:tr>
      <w:tr w14:paraId="4AF6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166" w:type="dxa"/>
            <w:gridSpan w:val="2"/>
            <w:vMerge w:val="continue"/>
            <w:tcBorders>
              <w:tl2br w:val="nil"/>
              <w:tr2bl w:val="nil"/>
            </w:tcBorders>
            <w:vAlign w:val="center"/>
          </w:tcPr>
          <w:p w14:paraId="49FF4A65">
            <w:pPr>
              <w:suppressAutoHyphens/>
              <w:spacing w:line="300" w:lineRule="exact"/>
              <w:jc w:val="left"/>
              <w:rPr>
                <w:rFonts w:eastAsia="宋体"/>
                <w:color w:val="000000"/>
                <w:sz w:val="21"/>
              </w:rPr>
            </w:pPr>
          </w:p>
        </w:tc>
        <w:tc>
          <w:tcPr>
            <w:tcW w:w="1829" w:type="dxa"/>
            <w:gridSpan w:val="2"/>
            <w:tcBorders>
              <w:tl2br w:val="nil"/>
              <w:tr2bl w:val="nil"/>
            </w:tcBorders>
            <w:vAlign w:val="center"/>
          </w:tcPr>
          <w:p w14:paraId="059ADB46">
            <w:pPr>
              <w:suppressAutoHyphens/>
              <w:spacing w:line="300" w:lineRule="exact"/>
              <w:jc w:val="left"/>
              <w:rPr>
                <w:rFonts w:eastAsia="宋体"/>
                <w:color w:val="000000"/>
                <w:sz w:val="21"/>
              </w:rPr>
            </w:pPr>
            <w:r>
              <w:rPr>
                <w:rFonts w:hint="eastAsia" w:eastAsia="宋体"/>
                <w:color w:val="000000"/>
                <w:sz w:val="21"/>
              </w:rPr>
              <w:t>□</w:t>
            </w:r>
            <w:r>
              <w:rPr>
                <w:rFonts w:eastAsia="宋体"/>
                <w:color w:val="000000"/>
                <w:sz w:val="21"/>
              </w:rPr>
              <w:t>增强配套能力</w:t>
            </w:r>
          </w:p>
        </w:tc>
        <w:tc>
          <w:tcPr>
            <w:tcW w:w="4714" w:type="dxa"/>
            <w:gridSpan w:val="5"/>
            <w:tcBorders>
              <w:tl2br w:val="nil"/>
              <w:tr2bl w:val="nil"/>
            </w:tcBorders>
            <w:vAlign w:val="center"/>
          </w:tcPr>
          <w:p w14:paraId="089700BC">
            <w:pPr>
              <w:suppressAutoHyphens/>
              <w:spacing w:line="300" w:lineRule="exact"/>
              <w:jc w:val="left"/>
              <w:rPr>
                <w:rFonts w:eastAsia="宋体"/>
                <w:color w:val="000000"/>
                <w:sz w:val="21"/>
              </w:rPr>
            </w:pPr>
            <w:r>
              <w:rPr>
                <w:rFonts w:eastAsia="宋体"/>
                <w:color w:val="000000"/>
                <w:sz w:val="21"/>
              </w:rPr>
              <w:t>投资额: __________万元，具体目标或标志性</w:t>
            </w:r>
          </w:p>
          <w:p w14:paraId="4528D088">
            <w:pPr>
              <w:suppressAutoHyphens/>
              <w:spacing w:line="300" w:lineRule="exact"/>
              <w:jc w:val="left"/>
              <w:rPr>
                <w:rFonts w:eastAsia="宋体"/>
                <w:color w:val="000000"/>
                <w:sz w:val="21"/>
              </w:rPr>
            </w:pPr>
            <w:r>
              <w:rPr>
                <w:rFonts w:eastAsia="宋体"/>
                <w:color w:val="000000"/>
                <w:sz w:val="21"/>
              </w:rPr>
              <w:t>成果：</w:t>
            </w:r>
            <w:r>
              <w:rPr>
                <w:rFonts w:eastAsia="宋体"/>
                <w:color w:val="000000"/>
                <w:sz w:val="21"/>
                <w:u w:val="single"/>
              </w:rPr>
              <w:t xml:space="preserve">                                     </w:t>
            </w:r>
          </w:p>
        </w:tc>
      </w:tr>
      <w:tr w14:paraId="539E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8" w:hRule="exact"/>
          <w:jc w:val="center"/>
        </w:trPr>
        <w:tc>
          <w:tcPr>
            <w:tcW w:w="2166" w:type="dxa"/>
            <w:gridSpan w:val="2"/>
            <w:tcBorders>
              <w:tl2br w:val="nil"/>
              <w:tr2bl w:val="nil"/>
            </w:tcBorders>
            <w:vAlign w:val="center"/>
          </w:tcPr>
          <w:p w14:paraId="146B0A8D">
            <w:pPr>
              <w:suppressAutoHyphens/>
              <w:jc w:val="left"/>
              <w:rPr>
                <w:rFonts w:eastAsia="黑体"/>
                <w:color w:val="000000"/>
                <w:kern w:val="0"/>
                <w:sz w:val="21"/>
                <w:szCs w:val="21"/>
              </w:rPr>
            </w:pPr>
            <w:r>
              <w:rPr>
                <w:rFonts w:eastAsia="黑体"/>
                <w:color w:val="000000"/>
                <w:kern w:val="0"/>
                <w:sz w:val="21"/>
                <w:szCs w:val="21"/>
              </w:rPr>
              <w:t>企业总体情况简要介绍（2000字以内，请勿另附页）</w:t>
            </w:r>
          </w:p>
        </w:tc>
        <w:tc>
          <w:tcPr>
            <w:tcW w:w="6543" w:type="dxa"/>
            <w:gridSpan w:val="7"/>
            <w:tcBorders>
              <w:tl2br w:val="nil"/>
              <w:tr2bl w:val="nil"/>
            </w:tcBorders>
            <w:vAlign w:val="center"/>
          </w:tcPr>
          <w:p w14:paraId="046F4101">
            <w:pPr>
              <w:suppressAutoHyphens/>
              <w:spacing w:line="300" w:lineRule="exact"/>
              <w:jc w:val="left"/>
              <w:rPr>
                <w:rFonts w:eastAsia="宋体"/>
                <w:color w:val="000000"/>
                <w:kern w:val="0"/>
                <w:sz w:val="21"/>
                <w:szCs w:val="21"/>
              </w:rPr>
            </w:pPr>
            <w:r>
              <w:rPr>
                <w:rFonts w:eastAsia="宋体"/>
                <w:color w:val="000000"/>
                <w:kern w:val="0"/>
                <w:sz w:val="21"/>
                <w:szCs w:val="21"/>
              </w:rPr>
              <w:t>一、企业经营管理概况。从事细分领域及从业时间，企业在细分领域的地位，企业经营战略等。</w:t>
            </w:r>
          </w:p>
          <w:p w14:paraId="58E50A13">
            <w:pPr>
              <w:suppressAutoHyphens/>
              <w:spacing w:line="300" w:lineRule="exact"/>
              <w:jc w:val="left"/>
              <w:rPr>
                <w:rFonts w:eastAsia="方正黑体_GBK"/>
                <w:b/>
                <w:color w:val="000000"/>
                <w:kern w:val="0"/>
                <w:sz w:val="21"/>
                <w:szCs w:val="21"/>
              </w:rPr>
            </w:pPr>
            <w:r>
              <w:rPr>
                <w:rFonts w:eastAsia="宋体"/>
                <w:color w:val="000000"/>
                <w:kern w:val="0"/>
                <w:sz w:val="21"/>
                <w:szCs w:val="21"/>
              </w:rPr>
              <w:t>二、企业主导产品及技术情况。关键领域补短板锻长板，参与关键核心技术攻关等情况；所属产业链供应链情况；知识产权积累和运用情况等。</w:t>
            </w:r>
          </w:p>
        </w:tc>
      </w:tr>
      <w:tr w14:paraId="21F1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2" w:hRule="exact"/>
          <w:jc w:val="center"/>
        </w:trPr>
        <w:tc>
          <w:tcPr>
            <w:tcW w:w="2166" w:type="dxa"/>
            <w:gridSpan w:val="2"/>
            <w:tcBorders>
              <w:tl2br w:val="nil"/>
              <w:tr2bl w:val="nil"/>
            </w:tcBorders>
            <w:vAlign w:val="center"/>
          </w:tcPr>
          <w:p w14:paraId="17F426E4">
            <w:pPr>
              <w:suppressAutoHyphens/>
              <w:jc w:val="left"/>
              <w:rPr>
                <w:rFonts w:eastAsia="黑体"/>
                <w:color w:val="000000"/>
                <w:kern w:val="0"/>
                <w:sz w:val="21"/>
                <w:szCs w:val="21"/>
              </w:rPr>
            </w:pPr>
            <w:r>
              <w:rPr>
                <w:rFonts w:eastAsia="黑体"/>
                <w:color w:val="000000"/>
                <w:sz w:val="21"/>
                <w:szCs w:val="21"/>
              </w:rPr>
              <w:t>真实性声明</w:t>
            </w:r>
          </w:p>
        </w:tc>
        <w:tc>
          <w:tcPr>
            <w:tcW w:w="6543" w:type="dxa"/>
            <w:gridSpan w:val="7"/>
            <w:tcBorders>
              <w:tl2br w:val="nil"/>
              <w:tr2bl w:val="nil"/>
            </w:tcBorders>
            <w:vAlign w:val="center"/>
          </w:tcPr>
          <w:p w14:paraId="245C6DE4">
            <w:pPr>
              <w:suppressAutoHyphens/>
              <w:spacing w:line="300" w:lineRule="exact"/>
              <w:jc w:val="left"/>
              <w:rPr>
                <w:rFonts w:eastAsia="宋体"/>
                <w:color w:val="000000"/>
                <w:kern w:val="0"/>
                <w:sz w:val="21"/>
                <w:szCs w:val="21"/>
              </w:rPr>
            </w:pPr>
            <w:r>
              <w:rPr>
                <w:rFonts w:eastAsia="宋体"/>
                <w:color w:val="000000"/>
                <w:kern w:val="0"/>
                <w:sz w:val="21"/>
                <w:szCs w:val="21"/>
              </w:rPr>
              <w:t>以上所填内容和提交资料均准确、真实、合法、有效、无涉密信息，本企业愿为此承担有关责任。</w:t>
            </w:r>
          </w:p>
          <w:p w14:paraId="656592FF">
            <w:pPr>
              <w:suppressAutoHyphens/>
              <w:rPr>
                <w:rFonts w:eastAsia="宋体"/>
                <w:color w:val="000000"/>
                <w:sz w:val="21"/>
              </w:rPr>
            </w:pPr>
          </w:p>
          <w:p w14:paraId="221E1B1C">
            <w:pPr>
              <w:suppressAutoHyphens/>
              <w:spacing w:line="240" w:lineRule="exact"/>
              <w:jc w:val="left"/>
              <w:rPr>
                <w:rFonts w:eastAsia="宋体"/>
                <w:color w:val="000000"/>
                <w:kern w:val="0"/>
                <w:sz w:val="21"/>
                <w:szCs w:val="21"/>
              </w:rPr>
            </w:pPr>
          </w:p>
          <w:p w14:paraId="500F8B03">
            <w:pPr>
              <w:suppressAutoHyphens/>
              <w:jc w:val="left"/>
              <w:rPr>
                <w:rFonts w:eastAsia="宋体"/>
                <w:color w:val="000000"/>
                <w:kern w:val="0"/>
                <w:sz w:val="21"/>
                <w:szCs w:val="21"/>
              </w:rPr>
            </w:pPr>
            <w:r>
              <w:rPr>
                <w:rFonts w:eastAsia="黑体"/>
                <w:color w:val="000000"/>
                <w:kern w:val="0"/>
                <w:sz w:val="21"/>
                <w:szCs w:val="21"/>
              </w:rPr>
              <w:t>法定代表人（签名）</w:t>
            </w:r>
            <w:r>
              <w:rPr>
                <w:rFonts w:eastAsia="宋体"/>
                <w:color w:val="000000"/>
                <w:kern w:val="0"/>
                <w:sz w:val="21"/>
                <w:szCs w:val="21"/>
              </w:rPr>
              <w:t xml:space="preserve">：            </w:t>
            </w:r>
            <w:r>
              <w:rPr>
                <w:rFonts w:eastAsia="黑体"/>
                <w:color w:val="000000"/>
                <w:kern w:val="0"/>
                <w:sz w:val="21"/>
                <w:szCs w:val="21"/>
              </w:rPr>
              <w:t>（企业公章）</w:t>
            </w:r>
            <w:r>
              <w:rPr>
                <w:rFonts w:eastAsia="宋体"/>
                <w:color w:val="000000"/>
                <w:kern w:val="0"/>
                <w:sz w:val="21"/>
                <w:szCs w:val="21"/>
              </w:rPr>
              <w:t>：</w:t>
            </w:r>
          </w:p>
        </w:tc>
      </w:tr>
      <w:tr w14:paraId="0450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exact"/>
          <w:jc w:val="center"/>
        </w:trPr>
        <w:tc>
          <w:tcPr>
            <w:tcW w:w="2166" w:type="dxa"/>
            <w:gridSpan w:val="2"/>
            <w:tcBorders>
              <w:tl2br w:val="nil"/>
              <w:tr2bl w:val="nil"/>
            </w:tcBorders>
            <w:vAlign w:val="center"/>
          </w:tcPr>
          <w:p w14:paraId="16B80457">
            <w:pPr>
              <w:suppressAutoHyphens/>
              <w:spacing w:line="280" w:lineRule="exact"/>
              <w:jc w:val="left"/>
              <w:rPr>
                <w:rFonts w:eastAsia="黑体"/>
                <w:color w:val="000000"/>
                <w:sz w:val="21"/>
                <w:szCs w:val="21"/>
              </w:rPr>
            </w:pPr>
            <w:r>
              <w:rPr>
                <w:rFonts w:hint="eastAsia" w:eastAsia="黑体" w:cs="黑体"/>
                <w:sz w:val="21"/>
                <w:szCs w:val="21"/>
              </w:rPr>
              <w:t>省级中小企业主管部门推荐</w:t>
            </w:r>
            <w:r>
              <w:rPr>
                <w:rFonts w:hint="eastAsia" w:ascii="黑体" w:hAnsi="黑体" w:eastAsia="黑体" w:cs="黑体"/>
                <w:sz w:val="21"/>
                <w:szCs w:val="21"/>
              </w:rPr>
              <w:t>意见(须盖章)</w:t>
            </w:r>
          </w:p>
        </w:tc>
        <w:tc>
          <w:tcPr>
            <w:tcW w:w="6543" w:type="dxa"/>
            <w:gridSpan w:val="7"/>
            <w:tcBorders>
              <w:tl2br w:val="nil"/>
              <w:tr2bl w:val="nil"/>
            </w:tcBorders>
            <w:vAlign w:val="center"/>
          </w:tcPr>
          <w:p w14:paraId="06FCE513">
            <w:pPr>
              <w:suppressAutoHyphens/>
              <w:spacing w:line="400" w:lineRule="exact"/>
              <w:jc w:val="left"/>
              <w:rPr>
                <w:rFonts w:hint="eastAsia"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rPr>
              <w:t>推荐意见：</w:t>
            </w:r>
          </w:p>
          <w:p w14:paraId="1A718B7A">
            <w:pPr>
              <w:suppressAutoHyphens/>
              <w:spacing w:line="400" w:lineRule="exact"/>
              <w:ind w:firstLine="420" w:firstLineChars="200"/>
              <w:rPr>
                <w:rFonts w:hint="eastAsia" w:cs="东文宋体" w:asciiTheme="minorEastAsia" w:hAnsiTheme="minorEastAsia" w:eastAsiaTheme="minorEastAsia"/>
                <w:sz w:val="21"/>
                <w:szCs w:val="21"/>
              </w:rPr>
            </w:pPr>
            <w:r>
              <w:rPr>
                <w:rFonts w:hint="eastAsia" w:cs="东文宋体" w:asciiTheme="minorEastAsia" w:hAnsiTheme="minorEastAsia" w:eastAsiaTheme="minorEastAsia"/>
                <w:sz w:val="21"/>
                <w:szCs w:val="21"/>
                <w:u w:val="single"/>
              </w:rPr>
              <w:t>同意推荐</w:t>
            </w:r>
            <w:r>
              <w:rPr>
                <w:rFonts w:hint="eastAsia" w:asciiTheme="minorEastAsia" w:hAnsiTheme="minorEastAsia" w:eastAsiaTheme="minorEastAsia"/>
                <w:kern w:val="0"/>
                <w:sz w:val="21"/>
                <w:szCs w:val="21"/>
                <w:u w:val="single"/>
              </w:rPr>
              <w:t>□          不同意推荐□</w:t>
            </w:r>
            <w:r>
              <w:rPr>
                <w:rFonts w:hint="eastAsia" w:cs="东文宋体" w:asciiTheme="minorEastAsia" w:hAnsiTheme="minorEastAsia" w:eastAsiaTheme="minorEastAsia"/>
                <w:sz w:val="21"/>
                <w:szCs w:val="21"/>
                <w:u w:val="single"/>
              </w:rPr>
              <w:t xml:space="preserve">  </w:t>
            </w:r>
            <w:r>
              <w:rPr>
                <w:rFonts w:hint="eastAsia" w:cs="东文宋体" w:asciiTheme="minorEastAsia" w:hAnsiTheme="minorEastAsia" w:eastAsiaTheme="minorEastAsia"/>
                <w:sz w:val="21"/>
                <w:szCs w:val="21"/>
              </w:rPr>
              <w:t>。</w:t>
            </w:r>
          </w:p>
          <w:p w14:paraId="4BEB9385">
            <w:pPr>
              <w:suppressAutoHyphens/>
              <w:spacing w:line="400" w:lineRule="exact"/>
              <w:rPr>
                <w:rFonts w:hint="eastAsia" w:eastAsia="黑体" w:cs="黑体"/>
                <w:sz w:val="21"/>
                <w:szCs w:val="21"/>
              </w:rPr>
            </w:pPr>
          </w:p>
          <w:p w14:paraId="1F924A81">
            <w:pPr>
              <w:suppressAutoHyphens/>
              <w:spacing w:line="400" w:lineRule="exact"/>
              <w:rPr>
                <w:rFonts w:eastAsia="黑体" w:cs="黑体"/>
                <w:sz w:val="21"/>
                <w:szCs w:val="21"/>
              </w:rPr>
            </w:pPr>
            <w:r>
              <w:rPr>
                <w:rFonts w:hint="eastAsia" w:eastAsia="黑体" w:cs="黑体"/>
                <w:sz w:val="21"/>
                <w:szCs w:val="21"/>
              </w:rPr>
              <w:t>推荐单位（公章）：</w:t>
            </w:r>
          </w:p>
          <w:p w14:paraId="2B3C6FCB">
            <w:pPr>
              <w:suppressAutoHyphens/>
              <w:spacing w:line="280" w:lineRule="exact"/>
              <w:rPr>
                <w:rFonts w:eastAsia="宋体"/>
                <w:sz w:val="21"/>
                <w:szCs w:val="21"/>
              </w:rPr>
            </w:pPr>
          </w:p>
          <w:p w14:paraId="40202303">
            <w:pPr>
              <w:suppressAutoHyphens/>
              <w:spacing w:line="280" w:lineRule="exact"/>
              <w:rPr>
                <w:rFonts w:eastAsia="宋体"/>
                <w:sz w:val="21"/>
                <w:szCs w:val="21"/>
              </w:rPr>
            </w:pPr>
          </w:p>
          <w:p w14:paraId="3CA524FD">
            <w:pPr>
              <w:suppressAutoHyphens/>
              <w:spacing w:line="280" w:lineRule="exact"/>
              <w:jc w:val="right"/>
              <w:rPr>
                <w:rFonts w:eastAsia="宋体"/>
                <w:sz w:val="21"/>
              </w:rPr>
            </w:pPr>
            <w:r>
              <w:rPr>
                <w:rFonts w:hint="eastAsia" w:eastAsia="宋体"/>
                <w:sz w:val="21"/>
                <w:szCs w:val="21"/>
              </w:rPr>
              <w:t xml:space="preserve">            日 期：</w:t>
            </w:r>
            <w:r>
              <w:rPr>
                <w:rFonts w:hint="eastAsia" w:eastAsia="宋体"/>
                <w:sz w:val="21"/>
                <w:szCs w:val="21"/>
                <w:u w:val="single"/>
              </w:rPr>
              <w:t xml:space="preserve">       </w:t>
            </w:r>
            <w:r>
              <w:rPr>
                <w:rFonts w:hint="eastAsia" w:eastAsia="宋体"/>
                <w:sz w:val="21"/>
                <w:szCs w:val="21"/>
              </w:rPr>
              <w:t xml:space="preserve"> 年 </w:t>
            </w:r>
            <w:r>
              <w:rPr>
                <w:rFonts w:hint="eastAsia" w:eastAsia="宋体"/>
                <w:sz w:val="21"/>
                <w:szCs w:val="21"/>
                <w:u w:val="single"/>
              </w:rPr>
              <w:t xml:space="preserve">     </w:t>
            </w:r>
            <w:r>
              <w:rPr>
                <w:rFonts w:hint="eastAsia" w:eastAsia="宋体"/>
                <w:sz w:val="21"/>
                <w:szCs w:val="21"/>
              </w:rPr>
              <w:t>月</w:t>
            </w:r>
            <w:r>
              <w:rPr>
                <w:rFonts w:hint="eastAsia" w:eastAsia="宋体"/>
                <w:sz w:val="21"/>
                <w:szCs w:val="21"/>
                <w:u w:val="single"/>
              </w:rPr>
              <w:t xml:space="preserve">     </w:t>
            </w:r>
            <w:r>
              <w:rPr>
                <w:rFonts w:hint="eastAsia" w:eastAsia="宋体"/>
                <w:sz w:val="21"/>
                <w:szCs w:val="21"/>
              </w:rPr>
              <w:t>日</w:t>
            </w:r>
          </w:p>
        </w:tc>
      </w:tr>
    </w:tbl>
    <w:p w14:paraId="44F47443">
      <w:pPr>
        <w:pStyle w:val="2"/>
        <w:rPr>
          <w:rFonts w:hint="eastAsia" w:ascii="黑体" w:hAnsi="黑体" w:eastAsia="黑体" w:cs="黑体"/>
          <w:szCs w:val="32"/>
        </w:rPr>
      </w:pPr>
    </w:p>
    <w:p w14:paraId="40980508">
      <w:pPr>
        <w:pStyle w:val="2"/>
        <w:rPr>
          <w:rFonts w:ascii="黑体" w:hAnsi="黑体" w:eastAsia="黑体" w:cs="黑体"/>
          <w:szCs w:val="32"/>
        </w:rPr>
      </w:pPr>
      <w:r>
        <w:rPr>
          <w:rFonts w:hint="eastAsia" w:ascii="黑体" w:hAnsi="黑体" w:eastAsia="黑体" w:cs="黑体"/>
          <w:szCs w:val="32"/>
        </w:rPr>
        <w:t>附件4-1</w:t>
      </w:r>
    </w:p>
    <w:p w14:paraId="43B30C9F">
      <w:pPr>
        <w:spacing w:before="156" w:beforeLines="50" w:after="156" w:afterLines="50" w:line="580" w:lineRule="exact"/>
        <w:jc w:val="center"/>
        <w:rPr>
          <w:rFonts w:ascii="方正小标宋简体" w:eastAsia="方正小标宋简体" w:cs="黑体"/>
          <w:sz w:val="44"/>
          <w:szCs w:val="44"/>
        </w:rPr>
      </w:pPr>
      <w:r>
        <w:rPr>
          <w:rFonts w:hint="eastAsia" w:ascii="方正小标宋简体" w:eastAsia="方正小标宋简体" w:cs="黑体"/>
          <w:sz w:val="44"/>
          <w:szCs w:val="44"/>
        </w:rPr>
        <w:t>“三新”“一强”推进计划</w:t>
      </w:r>
    </w:p>
    <w:p w14:paraId="6D10396D">
      <w:pPr>
        <w:rPr>
          <w:rFonts w:ascii="仿宋_GB2312" w:hAnsi="仿宋_GB2312" w:cs="仿宋_GB2312"/>
          <w:szCs w:val="32"/>
          <w:u w:val="single"/>
        </w:rPr>
      </w:pPr>
      <w:r>
        <w:rPr>
          <w:rFonts w:hint="eastAsia" w:ascii="仿宋_GB2312" w:hAnsi="仿宋_GB2312" w:cs="仿宋_GB2312"/>
          <w:szCs w:val="32"/>
        </w:rPr>
        <w:t>企业名称：</w:t>
      </w:r>
      <w:r>
        <w:rPr>
          <w:rFonts w:hint="eastAsia" w:ascii="仿宋_GB2312" w:hAnsi="仿宋_GB2312" w:cs="仿宋_GB2312"/>
          <w:szCs w:val="32"/>
          <w:u w:val="single"/>
        </w:rPr>
        <w:t xml:space="preserve">                                           </w:t>
      </w:r>
    </w:p>
    <w:p w14:paraId="0D073577">
      <w:pPr>
        <w:rPr>
          <w:rFonts w:ascii="仿宋_GB2312" w:hAnsi="仿宋_GB2312" w:cs="仿宋_GB2312"/>
          <w:szCs w:val="32"/>
        </w:rPr>
      </w:pPr>
      <w:r>
        <w:rPr>
          <w:rFonts w:hint="eastAsia" w:ascii="仿宋_GB2312" w:hAnsi="仿宋_GB2312" w:cs="仿宋_GB2312"/>
          <w:szCs w:val="32"/>
        </w:rPr>
        <w:t>推进计划名称：</w:t>
      </w:r>
      <w:r>
        <w:rPr>
          <w:rFonts w:hint="eastAsia" w:ascii="仿宋_GB2312" w:hAnsi="仿宋_GB2312" w:cs="仿宋_GB2312"/>
          <w:szCs w:val="32"/>
          <w:u w:val="single"/>
        </w:rPr>
        <w:t xml:space="preserve">                                      </w:t>
      </w:r>
    </w:p>
    <w:p w14:paraId="7615C35C">
      <w:pPr>
        <w:pStyle w:val="2"/>
        <w:spacing w:after="0" w:line="580" w:lineRule="exact"/>
        <w:ind w:firstLine="640" w:firstLineChars="200"/>
        <w:outlineLvl w:val="0"/>
        <w:rPr>
          <w:rFonts w:ascii="黑体" w:hAnsi="黑体" w:eastAsia="黑体" w:cs="黑体"/>
          <w:szCs w:val="32"/>
        </w:rPr>
      </w:pPr>
      <w:r>
        <w:rPr>
          <w:rFonts w:hint="eastAsia" w:ascii="黑体" w:hAnsi="黑体" w:eastAsia="黑体" w:cs="黑体"/>
          <w:szCs w:val="32"/>
        </w:rPr>
        <w:t>一、背景和必要性（不超过3000字）</w:t>
      </w:r>
    </w:p>
    <w:p w14:paraId="660877E3">
      <w:pPr>
        <w:spacing w:line="580" w:lineRule="exact"/>
        <w:ind w:firstLine="640" w:firstLineChars="200"/>
        <w:rPr>
          <w:rFonts w:ascii="黑体" w:hAnsi="黑体" w:eastAsia="黑体" w:cs="黑体"/>
          <w:szCs w:val="32"/>
        </w:rPr>
      </w:pPr>
      <w:r>
        <w:rPr>
          <w:rFonts w:hint="eastAsia" w:ascii="仿宋_GB2312" w:hAnsi="仿宋_GB2312" w:cs="仿宋_GB2312"/>
          <w:szCs w:val="32"/>
        </w:rPr>
        <w:t>介绍本推进计划的需求来源、技术竞争性分析、现有工艺技术方案等，以及实施本推进计划的必要性。</w:t>
      </w:r>
    </w:p>
    <w:p w14:paraId="2F4AD0F6">
      <w:pPr>
        <w:pStyle w:val="2"/>
        <w:spacing w:after="0" w:line="580" w:lineRule="exact"/>
        <w:ind w:firstLine="640" w:firstLineChars="200"/>
        <w:outlineLvl w:val="0"/>
        <w:rPr>
          <w:rFonts w:ascii="黑体" w:hAnsi="黑体" w:eastAsia="黑体" w:cs="黑体"/>
          <w:szCs w:val="32"/>
        </w:rPr>
      </w:pPr>
      <w:r>
        <w:rPr>
          <w:rFonts w:hint="eastAsia" w:ascii="黑体" w:hAnsi="黑体" w:eastAsia="黑体" w:cs="黑体"/>
          <w:szCs w:val="32"/>
        </w:rPr>
        <w:t>二、拟开展的主要内容、标志性成果和作用意义（不超过3000字）</w:t>
      </w:r>
    </w:p>
    <w:p w14:paraId="17C186FD">
      <w:pPr>
        <w:spacing w:line="580" w:lineRule="exact"/>
        <w:ind w:firstLine="640" w:firstLineChars="200"/>
        <w:rPr>
          <w:rFonts w:ascii="仿宋_GB2312" w:hAnsi="仿宋_GB2312" w:cs="仿宋_GB2312"/>
          <w:szCs w:val="32"/>
        </w:rPr>
      </w:pPr>
      <w:r>
        <w:rPr>
          <w:rFonts w:hint="eastAsia" w:ascii="仿宋_GB2312" w:hAnsi="仿宋_GB2312" w:cs="仿宋_GB2312"/>
          <w:szCs w:val="32"/>
        </w:rPr>
        <w:t>介绍本推进计划拟围绕“三新一强”将开展哪些工作，分别取得哪些标志性成果，以及取得标志性成果的作用意义，可包括但不限于对企业自身发展带来的经济效益，以及对国民经济稳定性或产业链韧性等方面带来的社会效益等。</w:t>
      </w:r>
    </w:p>
    <w:p w14:paraId="4C0F6A7A">
      <w:pPr>
        <w:pStyle w:val="2"/>
        <w:spacing w:after="0" w:line="580" w:lineRule="exact"/>
        <w:ind w:firstLine="640" w:firstLineChars="200"/>
        <w:outlineLvl w:val="0"/>
        <w:rPr>
          <w:rFonts w:ascii="黑体" w:hAnsi="黑体" w:eastAsia="黑体" w:cs="黑体"/>
          <w:szCs w:val="32"/>
        </w:rPr>
      </w:pPr>
      <w:r>
        <w:rPr>
          <w:rFonts w:hint="eastAsia" w:ascii="黑体" w:hAnsi="黑体" w:eastAsia="黑体" w:cs="黑体"/>
          <w:szCs w:val="32"/>
        </w:rPr>
        <w:t>三、可行性分析（不超过3000字）</w:t>
      </w:r>
    </w:p>
    <w:p w14:paraId="7F812F65">
      <w:pPr>
        <w:spacing w:line="580" w:lineRule="exact"/>
        <w:ind w:firstLine="640" w:firstLineChars="200"/>
        <w:rPr>
          <w:rFonts w:ascii="仿宋_GB2312" w:hAnsi="仿宋_GB2312" w:cs="仿宋_GB2312"/>
          <w:szCs w:val="32"/>
        </w:rPr>
      </w:pPr>
      <w:r>
        <w:rPr>
          <w:rFonts w:hint="eastAsia" w:ascii="仿宋_GB2312" w:hAnsi="仿宋_GB2312" w:cs="仿宋_GB2312"/>
          <w:szCs w:val="32"/>
        </w:rPr>
        <w:t>介绍本企业实施推进计划的优势和可能面临的困难问题，以及解决困难问题的考虑和举措，分析完成推进计划的可行性。</w:t>
      </w:r>
    </w:p>
    <w:p w14:paraId="242BB10A">
      <w:pPr>
        <w:pStyle w:val="2"/>
        <w:spacing w:after="0" w:line="580" w:lineRule="exact"/>
        <w:ind w:firstLine="640" w:firstLineChars="200"/>
        <w:outlineLvl w:val="0"/>
        <w:rPr>
          <w:rFonts w:ascii="黑体" w:hAnsi="黑体" w:eastAsia="黑体" w:cs="黑体"/>
          <w:szCs w:val="32"/>
        </w:rPr>
      </w:pPr>
      <w:r>
        <w:rPr>
          <w:rFonts w:hint="eastAsia" w:ascii="黑体" w:hAnsi="黑体" w:eastAsia="黑体" w:cs="黑体"/>
          <w:szCs w:val="32"/>
        </w:rPr>
        <w:t>四、投资情况、年度安排和绩效目标（不超过3000字）</w:t>
      </w:r>
    </w:p>
    <w:p w14:paraId="5B92A9CC">
      <w:pPr>
        <w:spacing w:line="580" w:lineRule="exact"/>
        <w:ind w:firstLine="640" w:firstLineChars="200"/>
        <w:rPr>
          <w:rFonts w:ascii="仿宋_GB2312" w:hAnsi="仿宋_GB2312" w:cs="仿宋_GB2312"/>
          <w:szCs w:val="32"/>
        </w:rPr>
        <w:sectPr>
          <w:footerReference r:id="rId10" w:type="first"/>
          <w:footerReference r:id="rId9" w:type="even"/>
          <w:pgSz w:w="11906" w:h="16838"/>
          <w:pgMar w:top="1440" w:right="1800" w:bottom="1440" w:left="1800" w:header="851" w:footer="1020" w:gutter="0"/>
          <w:cols w:space="425" w:num="1"/>
          <w:titlePg/>
          <w:docGrid w:type="lines" w:linePitch="312" w:charSpace="0"/>
        </w:sectPr>
      </w:pPr>
      <w:r>
        <w:rPr>
          <w:rFonts w:hint="eastAsia" w:ascii="仿宋_GB2312" w:hAnsi="仿宋_GB2312" w:cs="仿宋_GB2312"/>
          <w:szCs w:val="32"/>
        </w:rPr>
        <w:t>介绍本企业实施推进计划的拟投资总额，包含资金来源、主要投资方向、牵头产学研协同攻关（如有，需填写附件4-2）和资金分配计划等。</w:t>
      </w:r>
      <w:r>
        <w:rPr>
          <w:rFonts w:hint="eastAsia" w:ascii="仿宋_GB2312" w:hAnsi="黑体" w:cs="黑体"/>
          <w:szCs w:val="32"/>
        </w:rPr>
        <w:t>分年度</w:t>
      </w:r>
      <w:r>
        <w:rPr>
          <w:rFonts w:hint="eastAsia" w:ascii="仿宋_GB2312" w:hAnsi="仿宋_GB2312" w:cs="仿宋_GB2312"/>
          <w:szCs w:val="32"/>
        </w:rPr>
        <w:t>介绍“三新一强”各部分投资目标、实施推进计划的安排和绩效目标，分年度绩效目标应可量化可考核，应包含所有标志性成果。</w:t>
      </w:r>
    </w:p>
    <w:p w14:paraId="4FD5F949">
      <w:pPr>
        <w:pStyle w:val="2"/>
        <w:spacing w:after="0" w:line="580" w:lineRule="exact"/>
        <w:ind w:leftChars="-183" w:hanging="585" w:hangingChars="183"/>
        <w:rPr>
          <w:rFonts w:ascii="黑体" w:hAnsi="黑体" w:eastAsia="黑体" w:cs="黑体"/>
          <w:szCs w:val="32"/>
        </w:rPr>
      </w:pPr>
      <w:r>
        <w:rPr>
          <w:rFonts w:hint="eastAsia" w:ascii="黑体" w:hAnsi="黑体" w:eastAsia="黑体" w:cs="黑体"/>
          <w:szCs w:val="32"/>
        </w:rPr>
        <w:t>附件4-2</w:t>
      </w:r>
    </w:p>
    <w:p w14:paraId="25C9E298">
      <w:pPr>
        <w:spacing w:after="217" w:afterLines="50" w:line="580" w:lineRule="exact"/>
        <w:jc w:val="center"/>
        <w:rPr>
          <w:rFonts w:eastAsia="方正小标宋简体" w:cs="方正小标宋简体"/>
          <w:color w:val="000000"/>
          <w:sz w:val="40"/>
          <w:szCs w:val="40"/>
        </w:rPr>
      </w:pPr>
      <w:r>
        <w:rPr>
          <w:rFonts w:hint="eastAsia" w:eastAsia="方正小标宋简体" w:cs="方正小标宋简体"/>
          <w:color w:val="000000"/>
          <w:sz w:val="40"/>
          <w:szCs w:val="40"/>
        </w:rPr>
        <w:t>重点“小巨人”企业推进计划中产学研有关情况汇总表</w:t>
      </w:r>
    </w:p>
    <w:tbl>
      <w:tblPr>
        <w:tblStyle w:val="8"/>
        <w:tblW w:w="14128" w:type="dxa"/>
        <w:jc w:val="center"/>
        <w:tblLayout w:type="fixed"/>
        <w:tblCellMar>
          <w:top w:w="0" w:type="dxa"/>
          <w:left w:w="108" w:type="dxa"/>
          <w:bottom w:w="0" w:type="dxa"/>
          <w:right w:w="108" w:type="dxa"/>
        </w:tblCellMar>
      </w:tblPr>
      <w:tblGrid>
        <w:gridCol w:w="869"/>
        <w:gridCol w:w="1696"/>
        <w:gridCol w:w="1264"/>
        <w:gridCol w:w="2615"/>
        <w:gridCol w:w="3416"/>
        <w:gridCol w:w="4268"/>
      </w:tblGrid>
      <w:tr w14:paraId="019EF853">
        <w:tblPrEx>
          <w:tblCellMar>
            <w:top w:w="0" w:type="dxa"/>
            <w:left w:w="108" w:type="dxa"/>
            <w:bottom w:w="0" w:type="dxa"/>
            <w:right w:w="108" w:type="dxa"/>
          </w:tblCellMar>
        </w:tblPrEx>
        <w:trPr>
          <w:trHeight w:val="455" w:hRule="atLeast"/>
          <w:jc w:val="center"/>
        </w:trPr>
        <w:tc>
          <w:tcPr>
            <w:tcW w:w="869" w:type="dxa"/>
            <w:vMerge w:val="restart"/>
            <w:tcBorders>
              <w:top w:val="single" w:color="000000" w:sz="4" w:space="0"/>
              <w:left w:val="single" w:color="000000" w:sz="4" w:space="0"/>
              <w:right w:val="single" w:color="000000" w:sz="4" w:space="0"/>
            </w:tcBorders>
            <w:vAlign w:val="center"/>
          </w:tcPr>
          <w:p w14:paraId="6BFE38EB">
            <w:pPr>
              <w:widowControl/>
              <w:spacing w:line="360" w:lineRule="exact"/>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序号</w:t>
            </w:r>
          </w:p>
        </w:tc>
        <w:tc>
          <w:tcPr>
            <w:tcW w:w="1696" w:type="dxa"/>
            <w:vMerge w:val="restart"/>
            <w:tcBorders>
              <w:top w:val="single" w:color="000000" w:sz="4" w:space="0"/>
              <w:left w:val="single" w:color="000000" w:sz="4" w:space="0"/>
              <w:right w:val="single" w:color="000000" w:sz="4" w:space="0"/>
            </w:tcBorders>
            <w:vAlign w:val="center"/>
          </w:tcPr>
          <w:p w14:paraId="46304732">
            <w:pPr>
              <w:widowControl/>
              <w:spacing w:line="360" w:lineRule="exact"/>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企业名称</w:t>
            </w:r>
          </w:p>
        </w:tc>
        <w:tc>
          <w:tcPr>
            <w:tcW w:w="11563" w:type="dxa"/>
            <w:gridSpan w:val="4"/>
            <w:tcBorders>
              <w:top w:val="single" w:color="000000" w:sz="4" w:space="0"/>
              <w:left w:val="single" w:color="000000" w:sz="4" w:space="0"/>
              <w:bottom w:val="single" w:color="000000" w:sz="4" w:space="0"/>
              <w:right w:val="single" w:color="000000" w:sz="4" w:space="0"/>
            </w:tcBorders>
            <w:vAlign w:val="center"/>
          </w:tcPr>
          <w:p w14:paraId="36102EB6">
            <w:pPr>
              <w:widowControl/>
              <w:spacing w:line="360" w:lineRule="exact"/>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推进计划中是否考虑牵头产学研协同攻关</w:t>
            </w:r>
          </w:p>
        </w:tc>
      </w:tr>
      <w:tr w14:paraId="046F965C">
        <w:tblPrEx>
          <w:tblCellMar>
            <w:top w:w="0" w:type="dxa"/>
            <w:left w:w="108" w:type="dxa"/>
            <w:bottom w:w="0" w:type="dxa"/>
            <w:right w:w="108" w:type="dxa"/>
          </w:tblCellMar>
        </w:tblPrEx>
        <w:trPr>
          <w:trHeight w:val="847" w:hRule="atLeast"/>
          <w:jc w:val="center"/>
        </w:trPr>
        <w:tc>
          <w:tcPr>
            <w:tcW w:w="869" w:type="dxa"/>
            <w:vMerge w:val="continue"/>
            <w:tcBorders>
              <w:left w:val="single" w:color="000000" w:sz="4" w:space="0"/>
              <w:bottom w:val="single" w:color="000000" w:sz="4" w:space="0"/>
              <w:right w:val="single" w:color="000000" w:sz="4" w:space="0"/>
            </w:tcBorders>
            <w:vAlign w:val="center"/>
          </w:tcPr>
          <w:p w14:paraId="1022E160">
            <w:pPr>
              <w:widowControl/>
              <w:spacing w:line="360" w:lineRule="exact"/>
              <w:jc w:val="center"/>
              <w:textAlignment w:val="center"/>
              <w:rPr>
                <w:rFonts w:ascii="黑体" w:hAnsi="黑体" w:eastAsia="黑体" w:cs="仿宋_GB2312"/>
                <w:color w:val="000000"/>
                <w:kern w:val="0"/>
                <w:sz w:val="22"/>
                <w:szCs w:val="22"/>
                <w:lang w:bidi="ar"/>
              </w:rPr>
            </w:pPr>
          </w:p>
        </w:tc>
        <w:tc>
          <w:tcPr>
            <w:tcW w:w="1696" w:type="dxa"/>
            <w:vMerge w:val="continue"/>
            <w:tcBorders>
              <w:left w:val="single" w:color="000000" w:sz="4" w:space="0"/>
              <w:bottom w:val="single" w:color="000000" w:sz="4" w:space="0"/>
              <w:right w:val="single" w:color="000000" w:sz="4" w:space="0"/>
            </w:tcBorders>
            <w:vAlign w:val="center"/>
          </w:tcPr>
          <w:p w14:paraId="3EB7BFFD">
            <w:pPr>
              <w:widowControl/>
              <w:spacing w:line="360" w:lineRule="exact"/>
              <w:jc w:val="center"/>
              <w:textAlignment w:val="center"/>
              <w:rPr>
                <w:rFonts w:ascii="黑体" w:hAnsi="黑体" w:eastAsia="黑体" w:cs="仿宋_GB2312"/>
                <w:color w:val="000000"/>
                <w:kern w:val="0"/>
                <w:sz w:val="22"/>
                <w:szCs w:val="22"/>
                <w:lang w:bidi="ar"/>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5A191D70">
            <w:pPr>
              <w:widowControl/>
              <w:spacing w:line="360" w:lineRule="exact"/>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是否牵头</w:t>
            </w:r>
          </w:p>
          <w:p w14:paraId="6FA3CD24">
            <w:pPr>
              <w:widowControl/>
              <w:spacing w:line="360" w:lineRule="exact"/>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（是/否）</w:t>
            </w:r>
          </w:p>
        </w:tc>
        <w:tc>
          <w:tcPr>
            <w:tcW w:w="2615" w:type="dxa"/>
            <w:tcBorders>
              <w:top w:val="single" w:color="000000" w:sz="4" w:space="0"/>
              <w:left w:val="single" w:color="000000" w:sz="4" w:space="0"/>
              <w:bottom w:val="single" w:color="000000" w:sz="4" w:space="0"/>
              <w:right w:val="single" w:color="000000" w:sz="4" w:space="0"/>
            </w:tcBorders>
            <w:vAlign w:val="center"/>
          </w:tcPr>
          <w:p w14:paraId="1D90C903">
            <w:pPr>
              <w:widowControl/>
              <w:spacing w:line="360" w:lineRule="exact"/>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如是，请填写拟支出金额</w:t>
            </w:r>
          </w:p>
        </w:tc>
        <w:tc>
          <w:tcPr>
            <w:tcW w:w="3416" w:type="dxa"/>
            <w:tcBorders>
              <w:top w:val="single" w:color="000000" w:sz="4" w:space="0"/>
              <w:left w:val="single" w:color="000000" w:sz="4" w:space="0"/>
              <w:bottom w:val="single" w:color="000000" w:sz="4" w:space="0"/>
              <w:right w:val="single" w:color="000000" w:sz="4" w:space="0"/>
            </w:tcBorders>
            <w:vAlign w:val="center"/>
          </w:tcPr>
          <w:p w14:paraId="148B72EB">
            <w:pPr>
              <w:widowControl/>
              <w:spacing w:line="360" w:lineRule="exact"/>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如是，请填写拟合作科研院所或高校名称</w:t>
            </w:r>
          </w:p>
        </w:tc>
        <w:tc>
          <w:tcPr>
            <w:tcW w:w="4268" w:type="dxa"/>
            <w:tcBorders>
              <w:top w:val="single" w:color="000000" w:sz="4" w:space="0"/>
              <w:left w:val="single" w:color="000000" w:sz="4" w:space="0"/>
              <w:bottom w:val="single" w:color="000000" w:sz="4" w:space="0"/>
              <w:right w:val="single" w:color="000000" w:sz="4" w:space="0"/>
            </w:tcBorders>
            <w:vAlign w:val="center"/>
          </w:tcPr>
          <w:p w14:paraId="21575D51">
            <w:pPr>
              <w:widowControl/>
              <w:spacing w:line="360" w:lineRule="exact"/>
              <w:jc w:val="center"/>
              <w:textAlignment w:val="center"/>
              <w:rPr>
                <w:rFonts w:ascii="黑体" w:hAnsi="黑体" w:eastAsia="黑体" w:cs="仿宋_GB2312"/>
                <w:color w:val="000000"/>
                <w:kern w:val="0"/>
                <w:sz w:val="22"/>
                <w:szCs w:val="22"/>
                <w:lang w:bidi="ar"/>
              </w:rPr>
            </w:pPr>
            <w:r>
              <w:rPr>
                <w:rFonts w:hint="eastAsia" w:ascii="黑体" w:hAnsi="黑体" w:eastAsia="黑体" w:cs="仿宋_GB2312"/>
                <w:color w:val="000000"/>
                <w:kern w:val="0"/>
                <w:sz w:val="22"/>
                <w:szCs w:val="22"/>
                <w:lang w:bidi="ar"/>
              </w:rPr>
              <w:t>如是，请填写拟牵头攻关内容</w:t>
            </w:r>
            <w:r>
              <w:rPr>
                <w:rFonts w:hint="eastAsia" w:ascii="黑体" w:hAnsi="黑体" w:eastAsia="黑体" w:cs="仿宋_GB2312"/>
                <w:color w:val="000000"/>
                <w:kern w:val="0"/>
                <w:sz w:val="22"/>
                <w:szCs w:val="22"/>
                <w:lang w:bidi="ar"/>
              </w:rPr>
              <w:br w:type="textWrapping"/>
            </w:r>
            <w:r>
              <w:rPr>
                <w:rFonts w:hint="eastAsia" w:ascii="黑体" w:hAnsi="黑体" w:eastAsia="黑体" w:cs="仿宋_GB2312"/>
                <w:color w:val="000000"/>
                <w:kern w:val="0"/>
                <w:sz w:val="22"/>
                <w:szCs w:val="22"/>
                <w:lang w:bidi="ar"/>
              </w:rPr>
              <w:t>（不超过200字）</w:t>
            </w:r>
          </w:p>
        </w:tc>
      </w:tr>
      <w:tr w14:paraId="2A93B463">
        <w:tblPrEx>
          <w:tblCellMar>
            <w:top w:w="0" w:type="dxa"/>
            <w:left w:w="108" w:type="dxa"/>
            <w:bottom w:w="0" w:type="dxa"/>
            <w:right w:w="108" w:type="dxa"/>
          </w:tblCellMar>
        </w:tblPrEx>
        <w:trPr>
          <w:trHeight w:val="847"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2757450C">
            <w:pPr>
              <w:spacing w:line="360" w:lineRule="auto"/>
              <w:jc w:val="center"/>
              <w:rPr>
                <w:rFonts w:hint="eastAsia" w:ascii="仿宋_GB2312" w:cs="仿宋_GB2312"/>
                <w:color w:val="000000"/>
                <w:sz w:val="24"/>
              </w:rPr>
            </w:pPr>
            <w:r>
              <w:rPr>
                <w:rFonts w:hint="eastAsia" w:ascii="仿宋_GB2312" w:cs="仿宋_GB2312"/>
                <w:color w:val="000000"/>
                <w:sz w:val="24"/>
              </w:rPr>
              <w:t>1</w:t>
            </w:r>
          </w:p>
        </w:tc>
        <w:tc>
          <w:tcPr>
            <w:tcW w:w="1696" w:type="dxa"/>
            <w:tcBorders>
              <w:top w:val="single" w:color="000000" w:sz="4" w:space="0"/>
              <w:left w:val="single" w:color="000000" w:sz="4" w:space="0"/>
              <w:bottom w:val="single" w:color="000000" w:sz="4" w:space="0"/>
              <w:right w:val="single" w:color="000000" w:sz="4" w:space="0"/>
            </w:tcBorders>
            <w:vAlign w:val="center"/>
          </w:tcPr>
          <w:p w14:paraId="5D00E9D7">
            <w:pPr>
              <w:spacing w:line="360" w:lineRule="auto"/>
              <w:jc w:val="center"/>
              <w:rPr>
                <w:rFonts w:hint="eastAsia" w:ascii="仿宋_GB2312" w:cs="仿宋_GB2312"/>
                <w:color w:val="000000"/>
                <w:sz w:val="24"/>
              </w:rPr>
            </w:pPr>
            <w:r>
              <w:rPr>
                <w:rFonts w:hint="eastAsia" w:ascii="仿宋_GB2312" w:cs="仿宋_GB2312"/>
                <w:color w:val="000000"/>
                <w:sz w:val="24"/>
              </w:rPr>
              <w:t>XX公司（例）</w:t>
            </w:r>
          </w:p>
        </w:tc>
        <w:tc>
          <w:tcPr>
            <w:tcW w:w="1264" w:type="dxa"/>
            <w:tcBorders>
              <w:top w:val="single" w:color="000000" w:sz="4" w:space="0"/>
              <w:left w:val="single" w:color="000000" w:sz="4" w:space="0"/>
              <w:bottom w:val="single" w:color="000000" w:sz="4" w:space="0"/>
              <w:right w:val="single" w:color="000000" w:sz="4" w:space="0"/>
            </w:tcBorders>
            <w:vAlign w:val="center"/>
          </w:tcPr>
          <w:p w14:paraId="1D7D0945">
            <w:pPr>
              <w:spacing w:line="360" w:lineRule="auto"/>
              <w:jc w:val="center"/>
              <w:rPr>
                <w:rFonts w:hint="eastAsia" w:ascii="仿宋_GB2312" w:cs="仿宋_GB2312"/>
                <w:color w:val="000000"/>
                <w:sz w:val="24"/>
              </w:rPr>
            </w:pPr>
            <w:r>
              <w:rPr>
                <w:rFonts w:hint="eastAsia" w:ascii="仿宋_GB2312" w:cs="仿宋_GB2312"/>
                <w:color w:val="000000"/>
                <w:sz w:val="24"/>
              </w:rPr>
              <w:t>是/否</w:t>
            </w:r>
          </w:p>
        </w:tc>
        <w:tc>
          <w:tcPr>
            <w:tcW w:w="2615" w:type="dxa"/>
            <w:tcBorders>
              <w:top w:val="single" w:color="000000" w:sz="4" w:space="0"/>
              <w:left w:val="single" w:color="000000" w:sz="4" w:space="0"/>
              <w:bottom w:val="single" w:color="000000" w:sz="4" w:space="0"/>
              <w:right w:val="single" w:color="000000" w:sz="4" w:space="0"/>
            </w:tcBorders>
            <w:vAlign w:val="center"/>
          </w:tcPr>
          <w:p w14:paraId="6661F8A6">
            <w:pPr>
              <w:spacing w:line="360" w:lineRule="auto"/>
              <w:jc w:val="center"/>
              <w:rPr>
                <w:rFonts w:hint="eastAsia" w:ascii="仿宋_GB2312" w:cs="仿宋_GB2312"/>
                <w:color w:val="000000"/>
                <w:sz w:val="24"/>
              </w:rPr>
            </w:pPr>
            <w:r>
              <w:rPr>
                <w:rFonts w:hint="eastAsia" w:ascii="仿宋_GB2312" w:cs="仿宋_GB2312"/>
                <w:color w:val="000000"/>
                <w:sz w:val="24"/>
              </w:rPr>
              <w:t>XX.XX万元</w:t>
            </w:r>
          </w:p>
        </w:tc>
        <w:tc>
          <w:tcPr>
            <w:tcW w:w="3416" w:type="dxa"/>
            <w:tcBorders>
              <w:top w:val="single" w:color="000000" w:sz="4" w:space="0"/>
              <w:left w:val="single" w:color="000000" w:sz="4" w:space="0"/>
              <w:bottom w:val="single" w:color="000000" w:sz="4" w:space="0"/>
              <w:right w:val="single" w:color="000000" w:sz="4" w:space="0"/>
            </w:tcBorders>
            <w:vAlign w:val="center"/>
          </w:tcPr>
          <w:p w14:paraId="31B22568">
            <w:pPr>
              <w:spacing w:line="360" w:lineRule="auto"/>
              <w:jc w:val="center"/>
              <w:rPr>
                <w:rFonts w:hint="eastAsia" w:ascii="仿宋_GB2312" w:cs="仿宋_GB2312"/>
                <w:color w:val="000000"/>
                <w:sz w:val="24"/>
              </w:rPr>
            </w:pPr>
            <w:r>
              <w:rPr>
                <w:rFonts w:hint="eastAsia" w:ascii="仿宋_GB2312" w:cs="仿宋_GB2312"/>
                <w:color w:val="000000"/>
                <w:sz w:val="24"/>
              </w:rPr>
              <w:t>1.XXXX大学；2.XXXX研究院...</w:t>
            </w:r>
          </w:p>
        </w:tc>
        <w:tc>
          <w:tcPr>
            <w:tcW w:w="4268" w:type="dxa"/>
            <w:tcBorders>
              <w:top w:val="single" w:color="000000" w:sz="4" w:space="0"/>
              <w:left w:val="single" w:color="000000" w:sz="4" w:space="0"/>
              <w:bottom w:val="single" w:color="000000" w:sz="4" w:space="0"/>
              <w:right w:val="single" w:color="000000" w:sz="4" w:space="0"/>
            </w:tcBorders>
            <w:vAlign w:val="center"/>
          </w:tcPr>
          <w:p w14:paraId="19484498">
            <w:pPr>
              <w:spacing w:line="360" w:lineRule="exact"/>
              <w:rPr>
                <w:rFonts w:hint="eastAsia" w:ascii="仿宋_GB2312" w:cs="仿宋_GB2312"/>
                <w:color w:val="000000"/>
                <w:sz w:val="24"/>
              </w:rPr>
            </w:pPr>
            <w:r>
              <w:rPr>
                <w:rFonts w:hint="eastAsia" w:ascii="仿宋_GB2312" w:cs="仿宋_GB2312"/>
                <w:color w:val="000000"/>
                <w:sz w:val="24"/>
              </w:rPr>
              <w:t>例：</w:t>
            </w:r>
          </w:p>
          <w:p w14:paraId="3B8BB1E0">
            <w:pPr>
              <w:pStyle w:val="2"/>
              <w:spacing w:after="0" w:line="360" w:lineRule="exact"/>
              <w:rPr>
                <w:rFonts w:hint="eastAsia" w:ascii="仿宋_GB2312"/>
              </w:rPr>
            </w:pPr>
            <w:r>
              <w:rPr>
                <w:rFonts w:hint="eastAsia" w:ascii="仿宋_GB2312" w:cs="仿宋_GB2312"/>
                <w:color w:val="000000"/>
                <w:sz w:val="24"/>
              </w:rPr>
              <w:t>联合XXXX大学XX学院XX教授团队，就XXXX（核心技术问题或产业化需求）开展产学研协同攻关。具体通过XXXX（合作模式，如联合研发、资源共享、人才培养等）就XXXX、XXXX（若干技术点/方向）开展技术开发，计划于XXXX（时间节点或阶段，如第一年、第二年/研发、中试、产业化阶段）实现XXXX（关键里程碑）；最终预期实现XXXX（技术指标/产业化目标）。</w:t>
            </w:r>
          </w:p>
        </w:tc>
      </w:tr>
      <w:tr w14:paraId="0ACD6F36">
        <w:tblPrEx>
          <w:tblCellMar>
            <w:top w:w="0" w:type="dxa"/>
            <w:left w:w="108" w:type="dxa"/>
            <w:bottom w:w="0" w:type="dxa"/>
            <w:right w:w="108" w:type="dxa"/>
          </w:tblCellMar>
        </w:tblPrEx>
        <w:trPr>
          <w:trHeight w:val="416" w:hRule="atLeast"/>
          <w:jc w:val="center"/>
        </w:trPr>
        <w:tc>
          <w:tcPr>
            <w:tcW w:w="869" w:type="dxa"/>
            <w:tcBorders>
              <w:top w:val="single" w:color="000000" w:sz="4" w:space="0"/>
              <w:left w:val="single" w:color="000000" w:sz="4" w:space="0"/>
              <w:bottom w:val="single" w:color="000000" w:sz="4" w:space="0"/>
              <w:right w:val="single" w:color="000000" w:sz="4" w:space="0"/>
            </w:tcBorders>
            <w:vAlign w:val="center"/>
          </w:tcPr>
          <w:p w14:paraId="5E6F2EB9">
            <w:pPr>
              <w:spacing w:line="360" w:lineRule="auto"/>
              <w:jc w:val="center"/>
              <w:rPr>
                <w:rFonts w:hint="eastAsia" w:ascii="仿宋_GB2312" w:cs="仿宋_GB2312"/>
                <w:color w:val="000000"/>
                <w:sz w:val="24"/>
              </w:rPr>
            </w:pPr>
            <w:r>
              <w:rPr>
                <w:rFonts w:hint="eastAsia" w:ascii="仿宋_GB2312" w:cs="仿宋_GB2312"/>
                <w:color w:val="000000"/>
                <w:sz w:val="24"/>
              </w:rPr>
              <w:t>2</w:t>
            </w:r>
          </w:p>
        </w:tc>
        <w:tc>
          <w:tcPr>
            <w:tcW w:w="1696" w:type="dxa"/>
            <w:tcBorders>
              <w:top w:val="single" w:color="000000" w:sz="4" w:space="0"/>
              <w:left w:val="single" w:color="000000" w:sz="4" w:space="0"/>
              <w:bottom w:val="single" w:color="000000" w:sz="4" w:space="0"/>
              <w:right w:val="single" w:color="000000" w:sz="4" w:space="0"/>
            </w:tcBorders>
            <w:vAlign w:val="center"/>
          </w:tcPr>
          <w:p w14:paraId="67E0B92A">
            <w:pPr>
              <w:spacing w:line="360" w:lineRule="auto"/>
              <w:jc w:val="center"/>
              <w:rPr>
                <w:rFonts w:hint="eastAsia" w:ascii="仿宋_GB2312" w:cs="仿宋_GB2312"/>
                <w:color w:val="000000"/>
                <w:sz w:val="24"/>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5940B726">
            <w:pPr>
              <w:spacing w:line="360" w:lineRule="auto"/>
              <w:jc w:val="center"/>
              <w:rPr>
                <w:rFonts w:hint="eastAsia" w:ascii="仿宋_GB2312" w:cs="仿宋_GB2312"/>
                <w:color w:val="000000"/>
                <w:sz w:val="24"/>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61145EAB">
            <w:pPr>
              <w:spacing w:line="360" w:lineRule="auto"/>
              <w:jc w:val="center"/>
              <w:rPr>
                <w:rFonts w:hint="eastAsia" w:ascii="仿宋_GB2312" w:cs="仿宋_GB2312"/>
                <w:color w:val="000000"/>
                <w:sz w:val="24"/>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1EE3773B">
            <w:pPr>
              <w:spacing w:line="360" w:lineRule="auto"/>
              <w:jc w:val="center"/>
              <w:rPr>
                <w:rFonts w:hint="eastAsia" w:ascii="仿宋_GB2312" w:cs="仿宋_GB2312"/>
                <w:color w:val="000000"/>
                <w:sz w:val="24"/>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516FBF04">
            <w:pPr>
              <w:spacing w:line="360" w:lineRule="auto"/>
              <w:jc w:val="center"/>
              <w:rPr>
                <w:rFonts w:hint="eastAsia" w:ascii="仿宋_GB2312" w:cs="仿宋_GB2312"/>
                <w:color w:val="000000"/>
                <w:sz w:val="24"/>
              </w:rPr>
            </w:pPr>
          </w:p>
        </w:tc>
      </w:tr>
    </w:tbl>
    <w:p w14:paraId="3C31D5A1">
      <w:pPr>
        <w:spacing w:before="217" w:beforeLines="50" w:line="360" w:lineRule="exact"/>
        <w:ind w:left="2" w:leftChars="-21" w:hanging="69" w:hangingChars="29"/>
        <w:rPr>
          <w:rFonts w:hint="eastAsia" w:ascii="楷体_GB2312" w:eastAsia="楷体_GB2312"/>
        </w:rPr>
      </w:pPr>
      <w:r>
        <w:rPr>
          <w:rFonts w:hint="eastAsia" w:ascii="楷体_GB2312" w:eastAsia="楷体_GB2312" w:cs="仿宋_GB2312"/>
          <w:b/>
          <w:bCs/>
          <w:sz w:val="24"/>
        </w:rPr>
        <w:t>注：本表应与企业“三新”“一强”推进计划中第四部分“投资情况、年度安排和绩效目标”对应。</w:t>
      </w:r>
    </w:p>
    <w:p w14:paraId="6FF0AC8A">
      <w:pPr>
        <w:pStyle w:val="2"/>
        <w:ind w:firstLine="249" w:firstLineChars="78"/>
        <w:rPr>
          <w:rFonts w:ascii="黑体" w:hAnsi="黑体" w:eastAsia="黑体" w:cs="黑体"/>
          <w:szCs w:val="32"/>
        </w:rPr>
        <w:sectPr>
          <w:pgSz w:w="16838" w:h="11906" w:orient="landscape"/>
          <w:pgMar w:top="1588" w:right="2098" w:bottom="1474" w:left="1814" w:header="851" w:footer="1020" w:gutter="0"/>
          <w:cols w:space="425" w:num="1"/>
          <w:docGrid w:type="linesAndChars" w:linePitch="435" w:charSpace="0"/>
        </w:sectPr>
      </w:pPr>
    </w:p>
    <w:p w14:paraId="5F6C42BA">
      <w:pPr>
        <w:pStyle w:val="2"/>
        <w:spacing w:line="580" w:lineRule="exact"/>
        <w:ind w:firstLine="54" w:firstLineChars="17"/>
        <w:rPr>
          <w:rFonts w:ascii="黑体" w:hAnsi="黑体" w:eastAsia="黑体" w:cs="黑体"/>
          <w:szCs w:val="32"/>
        </w:rPr>
      </w:pPr>
      <w:r>
        <w:rPr>
          <w:rFonts w:hint="eastAsia" w:ascii="黑体" w:hAnsi="黑体" w:eastAsia="黑体" w:cs="黑体"/>
          <w:szCs w:val="32"/>
        </w:rPr>
        <w:t>附件5</w:t>
      </w:r>
    </w:p>
    <w:p w14:paraId="1CCD4191">
      <w:pPr>
        <w:pStyle w:val="15"/>
        <w:spacing w:line="580" w:lineRule="exact"/>
        <w:ind w:firstLine="0" w:firstLineChars="0"/>
        <w:jc w:val="center"/>
        <w:rPr>
          <w:rFonts w:hint="eastAsia" w:ascii="方正小标宋简体" w:eastAsia="方正小标宋简体" w:cs="黑体"/>
          <w:sz w:val="40"/>
          <w:szCs w:val="40"/>
        </w:rPr>
      </w:pPr>
      <w:r>
        <w:rPr>
          <w:rFonts w:hint="eastAsia" w:ascii="方正小标宋简体" w:eastAsia="方正小标宋简体" w:cs="黑体"/>
          <w:sz w:val="40"/>
          <w:szCs w:val="40"/>
        </w:rPr>
        <w:t>宁波市新一轮第三批重点“小巨人”企业</w:t>
      </w:r>
    </w:p>
    <w:p w14:paraId="07CB5990">
      <w:pPr>
        <w:pStyle w:val="15"/>
        <w:spacing w:after="156" w:afterLines="50" w:line="580" w:lineRule="exact"/>
        <w:ind w:firstLine="0" w:firstLineChars="0"/>
        <w:jc w:val="center"/>
        <w:rPr>
          <w:rFonts w:hint="eastAsia" w:ascii="方正小标宋简体" w:eastAsia="方正小标宋简体"/>
          <w:sz w:val="40"/>
          <w:szCs w:val="40"/>
        </w:rPr>
      </w:pPr>
      <w:r>
        <w:rPr>
          <w:rFonts w:hint="eastAsia" w:ascii="方正小标宋简体" w:eastAsia="方正小标宋简体" w:cs="黑体"/>
          <w:sz w:val="40"/>
          <w:szCs w:val="40"/>
        </w:rPr>
        <w:t>目标备案表</w:t>
      </w:r>
    </w:p>
    <w:tbl>
      <w:tblPr>
        <w:tblStyle w:val="8"/>
        <w:tblW w:w="8709" w:type="dxa"/>
        <w:jc w:val="center"/>
        <w:tblLayout w:type="fixed"/>
        <w:tblCellMar>
          <w:top w:w="0" w:type="dxa"/>
          <w:left w:w="108" w:type="dxa"/>
          <w:bottom w:w="0" w:type="dxa"/>
          <w:right w:w="108" w:type="dxa"/>
        </w:tblCellMar>
      </w:tblPr>
      <w:tblGrid>
        <w:gridCol w:w="1230"/>
        <w:gridCol w:w="849"/>
        <w:gridCol w:w="643"/>
        <w:gridCol w:w="1339"/>
        <w:gridCol w:w="1296"/>
        <w:gridCol w:w="219"/>
        <w:gridCol w:w="1455"/>
        <w:gridCol w:w="1678"/>
      </w:tblGrid>
      <w:tr w14:paraId="799DA7AA">
        <w:tblPrEx>
          <w:tblCellMar>
            <w:top w:w="0" w:type="dxa"/>
            <w:left w:w="108" w:type="dxa"/>
            <w:bottom w:w="0" w:type="dxa"/>
            <w:right w:w="108" w:type="dxa"/>
          </w:tblCellMar>
        </w:tblPrEx>
        <w:trPr>
          <w:cantSplit/>
          <w:trHeight w:val="919" w:hRule="atLeast"/>
          <w:jc w:val="center"/>
        </w:trPr>
        <w:tc>
          <w:tcPr>
            <w:tcW w:w="1230" w:type="dxa"/>
            <w:tcBorders>
              <w:top w:val="single" w:color="auto" w:sz="4" w:space="0"/>
              <w:left w:val="single" w:color="auto" w:sz="4" w:space="0"/>
              <w:bottom w:val="single" w:color="auto" w:sz="4" w:space="0"/>
              <w:right w:val="single" w:color="auto" w:sz="4" w:space="0"/>
            </w:tcBorders>
            <w:vAlign w:val="center"/>
          </w:tcPr>
          <w:p w14:paraId="2A8E3997">
            <w:pPr>
              <w:suppressAutoHyphens/>
              <w:jc w:val="center"/>
              <w:rPr>
                <w:rFonts w:eastAsia="黑体"/>
                <w:kern w:val="0"/>
                <w:sz w:val="21"/>
                <w:szCs w:val="21"/>
              </w:rPr>
            </w:pPr>
            <w:r>
              <w:rPr>
                <w:rFonts w:eastAsia="黑体"/>
                <w:kern w:val="0"/>
                <w:sz w:val="21"/>
                <w:szCs w:val="21"/>
              </w:rPr>
              <w:t>企业名称</w:t>
            </w:r>
          </w:p>
          <w:p w14:paraId="33D03C8B">
            <w:pPr>
              <w:pStyle w:val="2"/>
              <w:spacing w:after="0"/>
              <w:rPr>
                <w:rFonts w:eastAsia="黑体"/>
              </w:rPr>
            </w:pPr>
            <w:r>
              <w:rPr>
                <w:rFonts w:hint="eastAsia" w:eastAsia="黑体"/>
                <w:kern w:val="0"/>
                <w:sz w:val="21"/>
                <w:szCs w:val="21"/>
              </w:rPr>
              <w:t>（需盖章）</w:t>
            </w:r>
          </w:p>
        </w:tc>
        <w:tc>
          <w:tcPr>
            <w:tcW w:w="7479" w:type="dxa"/>
            <w:gridSpan w:val="7"/>
            <w:tcBorders>
              <w:top w:val="single" w:color="auto" w:sz="4" w:space="0"/>
              <w:left w:val="single" w:color="auto" w:sz="4" w:space="0"/>
              <w:bottom w:val="single" w:color="auto" w:sz="4" w:space="0"/>
              <w:right w:val="single" w:color="auto" w:sz="4" w:space="0"/>
            </w:tcBorders>
            <w:vAlign w:val="center"/>
          </w:tcPr>
          <w:p w14:paraId="774AC5EE">
            <w:pPr>
              <w:suppressAutoHyphens/>
              <w:jc w:val="left"/>
              <w:rPr>
                <w:rFonts w:eastAsia="宋体"/>
                <w:kern w:val="0"/>
                <w:sz w:val="24"/>
              </w:rPr>
            </w:pPr>
          </w:p>
        </w:tc>
      </w:tr>
      <w:tr w14:paraId="31AA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230" w:type="dxa"/>
            <w:vMerge w:val="restart"/>
            <w:vAlign w:val="center"/>
          </w:tcPr>
          <w:p w14:paraId="5C02AC4E">
            <w:pPr>
              <w:suppressAutoHyphens/>
              <w:spacing w:line="280" w:lineRule="exact"/>
              <w:rPr>
                <w:rFonts w:ascii="黑体" w:hAnsi="黑体" w:eastAsia="黑体"/>
                <w:sz w:val="21"/>
                <w:szCs w:val="21"/>
              </w:rPr>
            </w:pPr>
            <w:r>
              <w:rPr>
                <w:rFonts w:hint="eastAsia" w:ascii="黑体" w:hAnsi="黑体" w:eastAsia="黑体"/>
                <w:sz w:val="21"/>
                <w:szCs w:val="21"/>
              </w:rPr>
              <w:t>当前</w:t>
            </w:r>
            <w:r>
              <w:rPr>
                <w:rFonts w:ascii="黑体" w:hAnsi="黑体" w:eastAsia="黑体"/>
                <w:sz w:val="21"/>
                <w:szCs w:val="21"/>
              </w:rPr>
              <w:t>研发机构建设情况</w:t>
            </w:r>
          </w:p>
          <w:p w14:paraId="596DD849">
            <w:pPr>
              <w:suppressAutoHyphens/>
              <w:spacing w:line="280" w:lineRule="exact"/>
              <w:rPr>
                <w:rFonts w:ascii="黑体" w:hAnsi="黑体" w:eastAsia="黑体"/>
                <w:b/>
                <w:sz w:val="24"/>
              </w:rPr>
            </w:pPr>
            <w:r>
              <w:rPr>
                <w:rFonts w:ascii="黑体" w:hAnsi="黑体" w:eastAsia="黑体"/>
                <w:sz w:val="21"/>
                <w:szCs w:val="21"/>
              </w:rPr>
              <w:t>(企业自建或与高等院校、科研机构联合建立)</w:t>
            </w:r>
          </w:p>
        </w:tc>
        <w:tc>
          <w:tcPr>
            <w:tcW w:w="2831" w:type="dxa"/>
            <w:gridSpan w:val="3"/>
            <w:vAlign w:val="center"/>
          </w:tcPr>
          <w:p w14:paraId="0ADDB3B3">
            <w:pPr>
              <w:suppressAutoHyphens/>
              <w:spacing w:line="280" w:lineRule="exact"/>
              <w:rPr>
                <w:rFonts w:ascii="黑体" w:hAnsi="黑体" w:eastAsia="黑体" w:cs="黑体"/>
                <w:b/>
                <w:sz w:val="21"/>
                <w:szCs w:val="21"/>
              </w:rPr>
            </w:pPr>
            <w:r>
              <w:rPr>
                <w:rFonts w:hint="eastAsia" w:ascii="黑体" w:hAnsi="黑体" w:eastAsia="黑体" w:cs="黑体"/>
                <w:sz w:val="21"/>
                <w:szCs w:val="21"/>
              </w:rPr>
              <w:t>技术研究院（省级含宁波，下同）</w:t>
            </w:r>
          </w:p>
        </w:tc>
        <w:tc>
          <w:tcPr>
            <w:tcW w:w="4648" w:type="dxa"/>
            <w:gridSpan w:val="4"/>
            <w:vAlign w:val="center"/>
          </w:tcPr>
          <w:p w14:paraId="526F7CE7">
            <w:pPr>
              <w:suppressAutoHyphens/>
              <w:spacing w:line="280" w:lineRule="exact"/>
              <w:rPr>
                <w:rFonts w:ascii="仿宋_GB2312" w:hAnsi="仿宋_GB2312" w:cs="仿宋_GB2312"/>
                <w:sz w:val="21"/>
              </w:rPr>
            </w:pPr>
            <w:r>
              <w:rPr>
                <w:rFonts w:hint="eastAsia" w:ascii="仿宋_GB2312" w:hAnsi="仿宋_GB2312" w:cs="仿宋_GB2312"/>
                <w:kern w:val="0"/>
                <w:sz w:val="21"/>
                <w:szCs w:val="21"/>
              </w:rPr>
              <w:t>□</w:t>
            </w:r>
            <w:r>
              <w:rPr>
                <w:rFonts w:hint="eastAsia" w:ascii="仿宋_GB2312" w:hAnsi="仿宋_GB2312" w:cs="仿宋_GB2312"/>
                <w:sz w:val="21"/>
                <w:szCs w:val="21"/>
              </w:rPr>
              <w:t>国家级</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sz w:val="21"/>
                <w:szCs w:val="21"/>
              </w:rPr>
              <w:t xml:space="preserve">  </w:t>
            </w:r>
            <w:r>
              <w:rPr>
                <w:rFonts w:hint="eastAsia" w:ascii="仿宋_GB2312" w:hAnsi="仿宋_GB2312" w:cs="仿宋_GB2312"/>
                <w:kern w:val="0"/>
                <w:sz w:val="21"/>
                <w:szCs w:val="21"/>
              </w:rPr>
              <w:t>□</w:t>
            </w:r>
            <w:r>
              <w:rPr>
                <w:rFonts w:hint="eastAsia" w:ascii="仿宋_GB2312" w:hAnsi="仿宋_GB2312" w:cs="仿宋_GB2312"/>
                <w:sz w:val="21"/>
                <w:szCs w:val="21"/>
              </w:rPr>
              <w:t>省级</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  □自建</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kern w:val="0"/>
                <w:sz w:val="21"/>
                <w:szCs w:val="21"/>
              </w:rPr>
              <w:br w:type="textWrapping"/>
            </w:r>
            <w:r>
              <w:rPr>
                <w:rFonts w:hint="eastAsia" w:ascii="仿宋_GB2312" w:hAnsi="仿宋_GB2312" w:cs="仿宋_GB2312"/>
                <w:kern w:val="0"/>
                <w:sz w:val="21"/>
                <w:szCs w:val="21"/>
              </w:rPr>
              <w:t>具体名称：</w:t>
            </w:r>
          </w:p>
        </w:tc>
      </w:tr>
      <w:tr w14:paraId="2F59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795B860E">
            <w:pPr>
              <w:suppressAutoHyphens/>
              <w:spacing w:line="280" w:lineRule="exact"/>
              <w:ind w:firstLine="1680" w:firstLineChars="800"/>
              <w:rPr>
                <w:rFonts w:ascii="黑体" w:hAnsi="黑体" w:eastAsia="黑体"/>
                <w:sz w:val="21"/>
              </w:rPr>
            </w:pPr>
          </w:p>
        </w:tc>
        <w:tc>
          <w:tcPr>
            <w:tcW w:w="2831" w:type="dxa"/>
            <w:gridSpan w:val="3"/>
            <w:vAlign w:val="center"/>
          </w:tcPr>
          <w:p w14:paraId="492BCA59">
            <w:pPr>
              <w:suppressAutoHyphens/>
              <w:spacing w:line="280" w:lineRule="exact"/>
              <w:jc w:val="left"/>
              <w:rPr>
                <w:rFonts w:ascii="黑体" w:hAnsi="黑体" w:eastAsia="黑体" w:cs="黑体"/>
                <w:sz w:val="21"/>
                <w:szCs w:val="21"/>
              </w:rPr>
            </w:pPr>
            <w:r>
              <w:rPr>
                <w:rFonts w:hint="eastAsia" w:ascii="黑体" w:hAnsi="黑体" w:eastAsia="黑体" w:cs="黑体"/>
                <w:kern w:val="0"/>
                <w:sz w:val="21"/>
                <w:szCs w:val="21"/>
              </w:rPr>
              <w:t>企业技术中心</w:t>
            </w:r>
          </w:p>
        </w:tc>
        <w:tc>
          <w:tcPr>
            <w:tcW w:w="4648" w:type="dxa"/>
            <w:gridSpan w:val="4"/>
            <w:vAlign w:val="center"/>
          </w:tcPr>
          <w:p w14:paraId="615C39A8">
            <w:pPr>
              <w:suppressAutoHyphens/>
              <w:spacing w:line="280" w:lineRule="exact"/>
              <w:rPr>
                <w:rFonts w:ascii="仿宋_GB2312" w:hAnsi="仿宋_GB2312" w:cs="仿宋_GB2312"/>
                <w:sz w:val="21"/>
              </w:rPr>
            </w:pPr>
            <w:r>
              <w:rPr>
                <w:rFonts w:hint="eastAsia" w:ascii="仿宋_GB2312" w:hAnsi="仿宋_GB2312" w:cs="仿宋_GB2312"/>
                <w:kern w:val="0"/>
                <w:sz w:val="21"/>
                <w:szCs w:val="21"/>
              </w:rPr>
              <w:t>□</w:t>
            </w:r>
            <w:r>
              <w:rPr>
                <w:rFonts w:hint="eastAsia" w:ascii="仿宋_GB2312" w:hAnsi="仿宋_GB2312" w:cs="仿宋_GB2312"/>
                <w:sz w:val="21"/>
                <w:szCs w:val="21"/>
              </w:rPr>
              <w:t>国家级</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sz w:val="21"/>
                <w:szCs w:val="21"/>
              </w:rPr>
              <w:t xml:space="preserve">  </w:t>
            </w:r>
            <w:r>
              <w:rPr>
                <w:rFonts w:hint="eastAsia" w:ascii="仿宋_GB2312" w:hAnsi="仿宋_GB2312" w:cs="仿宋_GB2312"/>
                <w:kern w:val="0"/>
                <w:sz w:val="21"/>
                <w:szCs w:val="21"/>
              </w:rPr>
              <w:t>□</w:t>
            </w:r>
            <w:r>
              <w:rPr>
                <w:rFonts w:hint="eastAsia" w:ascii="仿宋_GB2312" w:hAnsi="仿宋_GB2312" w:cs="仿宋_GB2312"/>
                <w:sz w:val="21"/>
                <w:szCs w:val="21"/>
              </w:rPr>
              <w:t>省级</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  □自建</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kern w:val="0"/>
                <w:sz w:val="21"/>
                <w:szCs w:val="21"/>
              </w:rPr>
              <w:br w:type="textWrapping"/>
            </w:r>
            <w:r>
              <w:rPr>
                <w:rFonts w:hint="eastAsia" w:ascii="仿宋_GB2312" w:hAnsi="仿宋_GB2312" w:cs="仿宋_GB2312"/>
                <w:kern w:val="0"/>
                <w:sz w:val="21"/>
                <w:szCs w:val="21"/>
              </w:rPr>
              <w:t>具体名称：</w:t>
            </w:r>
          </w:p>
        </w:tc>
      </w:tr>
      <w:tr w14:paraId="44A7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2356B798">
            <w:pPr>
              <w:suppressAutoHyphens/>
              <w:spacing w:line="280" w:lineRule="exact"/>
              <w:ind w:firstLine="1680" w:firstLineChars="800"/>
              <w:rPr>
                <w:rFonts w:ascii="黑体" w:hAnsi="黑体" w:eastAsia="黑体"/>
                <w:sz w:val="21"/>
              </w:rPr>
            </w:pPr>
          </w:p>
        </w:tc>
        <w:tc>
          <w:tcPr>
            <w:tcW w:w="2831" w:type="dxa"/>
            <w:gridSpan w:val="3"/>
            <w:vAlign w:val="center"/>
          </w:tcPr>
          <w:p w14:paraId="296CFF31">
            <w:pPr>
              <w:suppressAutoHyphens/>
              <w:spacing w:line="280" w:lineRule="exact"/>
              <w:jc w:val="left"/>
              <w:rPr>
                <w:rFonts w:ascii="黑体" w:hAnsi="黑体" w:eastAsia="黑体" w:cs="黑体"/>
                <w:sz w:val="21"/>
                <w:szCs w:val="21"/>
              </w:rPr>
            </w:pPr>
            <w:r>
              <w:rPr>
                <w:rFonts w:hint="eastAsia" w:ascii="黑体" w:hAnsi="黑体" w:eastAsia="黑体" w:cs="黑体"/>
                <w:kern w:val="0"/>
                <w:sz w:val="21"/>
                <w:szCs w:val="21"/>
              </w:rPr>
              <w:t>企业工程中心</w:t>
            </w:r>
          </w:p>
        </w:tc>
        <w:tc>
          <w:tcPr>
            <w:tcW w:w="4648" w:type="dxa"/>
            <w:gridSpan w:val="4"/>
            <w:vAlign w:val="center"/>
          </w:tcPr>
          <w:p w14:paraId="54DBE6FA">
            <w:pPr>
              <w:suppressAutoHyphens/>
              <w:spacing w:line="280" w:lineRule="exact"/>
              <w:rPr>
                <w:rFonts w:ascii="仿宋_GB2312" w:hAnsi="仿宋_GB2312" w:cs="仿宋_GB2312"/>
                <w:sz w:val="21"/>
              </w:rPr>
            </w:pPr>
            <w:r>
              <w:rPr>
                <w:rFonts w:hint="eastAsia" w:ascii="仿宋_GB2312" w:hAnsi="仿宋_GB2312" w:cs="仿宋_GB2312"/>
                <w:kern w:val="0"/>
                <w:sz w:val="21"/>
                <w:szCs w:val="21"/>
              </w:rPr>
              <w:t>□</w:t>
            </w:r>
            <w:r>
              <w:rPr>
                <w:rFonts w:hint="eastAsia" w:ascii="仿宋_GB2312" w:hAnsi="仿宋_GB2312" w:cs="仿宋_GB2312"/>
                <w:sz w:val="21"/>
                <w:szCs w:val="21"/>
              </w:rPr>
              <w:t>国家级</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sz w:val="21"/>
                <w:szCs w:val="21"/>
              </w:rPr>
              <w:t xml:space="preserve">  </w:t>
            </w:r>
            <w:r>
              <w:rPr>
                <w:rFonts w:hint="eastAsia" w:ascii="仿宋_GB2312" w:hAnsi="仿宋_GB2312" w:cs="仿宋_GB2312"/>
                <w:kern w:val="0"/>
                <w:sz w:val="21"/>
                <w:szCs w:val="21"/>
              </w:rPr>
              <w:t>□</w:t>
            </w:r>
            <w:r>
              <w:rPr>
                <w:rFonts w:hint="eastAsia" w:ascii="仿宋_GB2312" w:hAnsi="仿宋_GB2312" w:cs="仿宋_GB2312"/>
                <w:sz w:val="21"/>
                <w:szCs w:val="21"/>
              </w:rPr>
              <w:t>省级</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  □自建</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kern w:val="0"/>
                <w:sz w:val="21"/>
                <w:szCs w:val="21"/>
              </w:rPr>
              <w:br w:type="textWrapping"/>
            </w:r>
            <w:r>
              <w:rPr>
                <w:rFonts w:hint="eastAsia" w:ascii="仿宋_GB2312" w:hAnsi="仿宋_GB2312" w:cs="仿宋_GB2312"/>
                <w:kern w:val="0"/>
                <w:sz w:val="21"/>
                <w:szCs w:val="21"/>
              </w:rPr>
              <w:t>具体名称：</w:t>
            </w:r>
          </w:p>
        </w:tc>
      </w:tr>
      <w:tr w14:paraId="6B8D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75A3F352">
            <w:pPr>
              <w:suppressAutoHyphens/>
              <w:spacing w:line="280" w:lineRule="exact"/>
              <w:ind w:firstLine="1680" w:firstLineChars="800"/>
              <w:rPr>
                <w:rFonts w:ascii="黑体" w:hAnsi="黑体" w:eastAsia="黑体"/>
                <w:sz w:val="21"/>
              </w:rPr>
            </w:pPr>
          </w:p>
        </w:tc>
        <w:tc>
          <w:tcPr>
            <w:tcW w:w="2831" w:type="dxa"/>
            <w:gridSpan w:val="3"/>
            <w:vAlign w:val="center"/>
          </w:tcPr>
          <w:p w14:paraId="55556BA7">
            <w:pPr>
              <w:suppressAutoHyphens/>
              <w:spacing w:line="280" w:lineRule="exact"/>
              <w:jc w:val="left"/>
              <w:rPr>
                <w:rFonts w:ascii="黑体" w:hAnsi="黑体" w:eastAsia="黑体" w:cs="黑体"/>
                <w:sz w:val="21"/>
                <w:szCs w:val="21"/>
              </w:rPr>
            </w:pPr>
            <w:r>
              <w:rPr>
                <w:rFonts w:hint="eastAsia" w:ascii="黑体" w:hAnsi="黑体" w:eastAsia="黑体" w:cs="黑体"/>
                <w:kern w:val="0"/>
                <w:sz w:val="21"/>
                <w:szCs w:val="21"/>
              </w:rPr>
              <w:t>工业设计中心</w:t>
            </w:r>
          </w:p>
        </w:tc>
        <w:tc>
          <w:tcPr>
            <w:tcW w:w="4648" w:type="dxa"/>
            <w:gridSpan w:val="4"/>
            <w:vAlign w:val="center"/>
          </w:tcPr>
          <w:p w14:paraId="44862F8A">
            <w:pPr>
              <w:suppressAutoHyphens/>
              <w:spacing w:line="280" w:lineRule="exact"/>
              <w:rPr>
                <w:rFonts w:ascii="仿宋_GB2312" w:hAnsi="仿宋_GB2312" w:cs="仿宋_GB2312"/>
                <w:sz w:val="21"/>
              </w:rPr>
            </w:pPr>
            <w:r>
              <w:rPr>
                <w:rFonts w:hint="eastAsia" w:ascii="仿宋_GB2312" w:hAnsi="仿宋_GB2312" w:cs="仿宋_GB2312"/>
                <w:kern w:val="0"/>
                <w:sz w:val="21"/>
                <w:szCs w:val="21"/>
              </w:rPr>
              <w:t>□</w:t>
            </w:r>
            <w:r>
              <w:rPr>
                <w:rFonts w:hint="eastAsia" w:ascii="仿宋_GB2312" w:hAnsi="仿宋_GB2312" w:cs="仿宋_GB2312"/>
                <w:sz w:val="21"/>
                <w:szCs w:val="21"/>
              </w:rPr>
              <w:t>国家级</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sz w:val="21"/>
                <w:szCs w:val="21"/>
              </w:rPr>
              <w:t xml:space="preserve">  </w:t>
            </w:r>
            <w:r>
              <w:rPr>
                <w:rFonts w:hint="eastAsia" w:ascii="仿宋_GB2312" w:hAnsi="仿宋_GB2312" w:cs="仿宋_GB2312"/>
                <w:kern w:val="0"/>
                <w:sz w:val="21"/>
                <w:szCs w:val="21"/>
              </w:rPr>
              <w:t>□</w:t>
            </w:r>
            <w:r>
              <w:rPr>
                <w:rFonts w:hint="eastAsia" w:ascii="仿宋_GB2312" w:hAnsi="仿宋_GB2312" w:cs="仿宋_GB2312"/>
                <w:sz w:val="21"/>
                <w:szCs w:val="21"/>
              </w:rPr>
              <w:t>省级</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sz w:val="21"/>
                <w:szCs w:val="21"/>
              </w:rPr>
              <w:t xml:space="preserve"> </w:t>
            </w:r>
            <w:r>
              <w:rPr>
                <w:rFonts w:hint="eastAsia" w:ascii="仿宋_GB2312" w:hAnsi="仿宋_GB2312" w:cs="仿宋_GB2312"/>
                <w:kern w:val="0"/>
                <w:sz w:val="21"/>
                <w:szCs w:val="21"/>
              </w:rPr>
              <w:t xml:space="preserve"> □自建</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kern w:val="0"/>
                <w:sz w:val="21"/>
                <w:szCs w:val="21"/>
              </w:rPr>
              <w:br w:type="textWrapping"/>
            </w:r>
            <w:r>
              <w:rPr>
                <w:rFonts w:hint="eastAsia" w:ascii="仿宋_GB2312" w:hAnsi="仿宋_GB2312" w:cs="仿宋_GB2312"/>
                <w:kern w:val="0"/>
                <w:sz w:val="21"/>
                <w:szCs w:val="21"/>
              </w:rPr>
              <w:t>具体名称：</w:t>
            </w:r>
          </w:p>
        </w:tc>
      </w:tr>
      <w:tr w14:paraId="71C5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523524E3">
            <w:pPr>
              <w:suppressAutoHyphens/>
              <w:spacing w:line="280" w:lineRule="exact"/>
              <w:ind w:firstLine="1680" w:firstLineChars="800"/>
              <w:rPr>
                <w:rFonts w:ascii="黑体" w:hAnsi="黑体" w:eastAsia="黑体"/>
                <w:sz w:val="21"/>
              </w:rPr>
            </w:pPr>
          </w:p>
        </w:tc>
        <w:tc>
          <w:tcPr>
            <w:tcW w:w="2831" w:type="dxa"/>
            <w:gridSpan w:val="3"/>
            <w:vAlign w:val="center"/>
          </w:tcPr>
          <w:p w14:paraId="41913FE6">
            <w:pPr>
              <w:suppressAutoHyphens/>
              <w:spacing w:line="280" w:lineRule="exact"/>
              <w:jc w:val="left"/>
              <w:rPr>
                <w:rFonts w:ascii="黑体" w:hAnsi="黑体" w:eastAsia="黑体" w:cs="黑体"/>
                <w:kern w:val="0"/>
                <w:sz w:val="21"/>
                <w:szCs w:val="21"/>
              </w:rPr>
            </w:pPr>
            <w:r>
              <w:rPr>
                <w:rFonts w:hint="eastAsia" w:ascii="黑体" w:hAnsi="黑体" w:eastAsia="黑体" w:cs="黑体"/>
                <w:kern w:val="0"/>
                <w:sz w:val="21"/>
                <w:szCs w:val="21"/>
              </w:rPr>
              <w:t>重点实验室</w:t>
            </w:r>
          </w:p>
        </w:tc>
        <w:tc>
          <w:tcPr>
            <w:tcW w:w="4648" w:type="dxa"/>
            <w:gridSpan w:val="4"/>
            <w:vAlign w:val="center"/>
          </w:tcPr>
          <w:p w14:paraId="71296A08">
            <w:pPr>
              <w:suppressAutoHyphens/>
              <w:spacing w:line="280" w:lineRule="exact"/>
              <w:rPr>
                <w:rFonts w:ascii="仿宋_GB2312" w:hAnsi="仿宋_GB2312" w:cs="仿宋_GB2312"/>
                <w:kern w:val="0"/>
                <w:sz w:val="21"/>
                <w:szCs w:val="21"/>
              </w:rPr>
            </w:pPr>
            <w:r>
              <w:rPr>
                <w:rFonts w:hint="eastAsia" w:ascii="仿宋_GB2312" w:hAnsi="仿宋_GB2312" w:cs="仿宋_GB2312"/>
                <w:kern w:val="0"/>
                <w:sz w:val="21"/>
                <w:szCs w:val="21"/>
              </w:rPr>
              <w:t>□</w:t>
            </w:r>
            <w:r>
              <w:rPr>
                <w:rFonts w:hint="eastAsia" w:ascii="仿宋_GB2312" w:hAnsi="仿宋_GB2312" w:cs="仿宋_GB2312"/>
                <w:sz w:val="21"/>
                <w:szCs w:val="21"/>
              </w:rPr>
              <w:t>国家级</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sz w:val="21"/>
                <w:szCs w:val="21"/>
              </w:rPr>
              <w:t xml:space="preserve">  </w:t>
            </w:r>
            <w:r>
              <w:rPr>
                <w:rFonts w:hint="eastAsia" w:ascii="仿宋_GB2312" w:hAnsi="仿宋_GB2312" w:cs="仿宋_GB2312"/>
                <w:kern w:val="0"/>
                <w:sz w:val="21"/>
                <w:szCs w:val="21"/>
              </w:rPr>
              <w:t>□</w:t>
            </w:r>
            <w:r>
              <w:rPr>
                <w:rFonts w:hint="eastAsia" w:ascii="仿宋_GB2312" w:hAnsi="仿宋_GB2312" w:cs="仿宋_GB2312"/>
                <w:sz w:val="21"/>
                <w:szCs w:val="21"/>
              </w:rPr>
              <w:t>省级</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sz w:val="21"/>
                <w:szCs w:val="21"/>
              </w:rPr>
              <w:t xml:space="preserve"> </w:t>
            </w:r>
            <w:r>
              <w:rPr>
                <w:rFonts w:hint="eastAsia" w:ascii="仿宋_GB2312" w:hAnsi="仿宋_GB2312" w:cs="仿宋_GB2312"/>
                <w:kern w:val="0"/>
                <w:sz w:val="21"/>
                <w:szCs w:val="21"/>
              </w:rPr>
              <w:t xml:space="preserve"> □自建</w:t>
            </w:r>
            <w:r>
              <w:rPr>
                <w:rFonts w:hint="eastAsia" w:ascii="仿宋_GB2312" w:hAnsi="仿宋_GB2312" w:cs="仿宋_GB2312"/>
                <w:kern w:val="0"/>
                <w:sz w:val="21"/>
                <w:szCs w:val="21"/>
                <w:u w:val="single"/>
              </w:rPr>
              <w:t xml:space="preserve">    </w:t>
            </w:r>
            <w:r>
              <w:rPr>
                <w:rFonts w:hint="eastAsia" w:ascii="仿宋_GB2312" w:hAnsi="仿宋_GB2312" w:cs="仿宋_GB2312"/>
                <w:kern w:val="0"/>
                <w:sz w:val="21"/>
                <w:szCs w:val="21"/>
              </w:rPr>
              <w:t>个</w:t>
            </w:r>
            <w:r>
              <w:rPr>
                <w:rFonts w:hint="eastAsia" w:ascii="仿宋_GB2312" w:hAnsi="仿宋_GB2312" w:cs="仿宋_GB2312"/>
                <w:kern w:val="0"/>
                <w:sz w:val="21"/>
                <w:szCs w:val="21"/>
              </w:rPr>
              <w:br w:type="textWrapping"/>
            </w:r>
            <w:r>
              <w:rPr>
                <w:rFonts w:hint="eastAsia" w:ascii="仿宋_GB2312" w:hAnsi="仿宋_GB2312" w:cs="仿宋_GB2312"/>
                <w:kern w:val="0"/>
                <w:sz w:val="21"/>
                <w:szCs w:val="21"/>
              </w:rPr>
              <w:t>具体名称：</w:t>
            </w:r>
          </w:p>
        </w:tc>
      </w:tr>
      <w:tr w14:paraId="47B9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7AB4FB23">
            <w:pPr>
              <w:suppressAutoHyphens/>
              <w:spacing w:line="280" w:lineRule="exact"/>
              <w:ind w:firstLine="1680" w:firstLineChars="800"/>
              <w:rPr>
                <w:rFonts w:ascii="黑体" w:hAnsi="黑体" w:eastAsia="黑体"/>
                <w:sz w:val="21"/>
              </w:rPr>
            </w:pPr>
          </w:p>
        </w:tc>
        <w:tc>
          <w:tcPr>
            <w:tcW w:w="2831" w:type="dxa"/>
            <w:gridSpan w:val="3"/>
            <w:vAlign w:val="center"/>
          </w:tcPr>
          <w:p w14:paraId="44ED511D">
            <w:pPr>
              <w:suppressAutoHyphens/>
              <w:spacing w:line="280" w:lineRule="exact"/>
              <w:jc w:val="left"/>
              <w:rPr>
                <w:rFonts w:ascii="黑体" w:hAnsi="黑体" w:eastAsia="黑体" w:cs="黑体"/>
                <w:sz w:val="21"/>
                <w:szCs w:val="21"/>
              </w:rPr>
            </w:pPr>
            <w:r>
              <w:rPr>
                <w:rFonts w:hint="eastAsia" w:ascii="黑体" w:hAnsi="黑体" w:eastAsia="黑体" w:cs="黑体"/>
                <w:kern w:val="0"/>
                <w:sz w:val="21"/>
                <w:szCs w:val="21"/>
              </w:rPr>
              <w:t>院士专家工作站</w:t>
            </w:r>
          </w:p>
        </w:tc>
        <w:tc>
          <w:tcPr>
            <w:tcW w:w="4648" w:type="dxa"/>
            <w:gridSpan w:val="4"/>
            <w:vAlign w:val="center"/>
          </w:tcPr>
          <w:p w14:paraId="50CD6176">
            <w:pPr>
              <w:suppressAutoHyphens/>
              <w:spacing w:line="280" w:lineRule="exact"/>
              <w:rPr>
                <w:rFonts w:ascii="仿宋_GB2312" w:hAnsi="仿宋_GB2312" w:cs="仿宋_GB2312"/>
                <w:sz w:val="21"/>
              </w:rPr>
            </w:pPr>
            <w:r>
              <w:rPr>
                <w:rFonts w:hint="eastAsia" w:ascii="仿宋_GB2312" w:hAnsi="仿宋_GB2312" w:cs="仿宋_GB2312"/>
                <w:kern w:val="0"/>
                <w:sz w:val="21"/>
                <w:szCs w:val="21"/>
              </w:rPr>
              <w:t>□</w:t>
            </w:r>
            <w:r>
              <w:rPr>
                <w:rFonts w:hint="eastAsia" w:ascii="仿宋_GB2312" w:hAnsi="仿宋_GB2312" w:cs="仿宋_GB2312"/>
                <w:sz w:val="21"/>
                <w:szCs w:val="21"/>
              </w:rPr>
              <w:t xml:space="preserve">有       </w:t>
            </w:r>
            <w:r>
              <w:rPr>
                <w:rFonts w:hint="eastAsia" w:ascii="仿宋_GB2312" w:hAnsi="仿宋_GB2312" w:cs="仿宋_GB2312"/>
                <w:kern w:val="0"/>
                <w:sz w:val="21"/>
                <w:szCs w:val="21"/>
              </w:rPr>
              <w:t>□</w:t>
            </w:r>
            <w:r>
              <w:rPr>
                <w:rFonts w:hint="eastAsia" w:ascii="仿宋_GB2312" w:hAnsi="仿宋_GB2312" w:cs="仿宋_GB2312"/>
                <w:sz w:val="21"/>
                <w:szCs w:val="21"/>
              </w:rPr>
              <w:t>无</w:t>
            </w:r>
          </w:p>
        </w:tc>
      </w:tr>
      <w:tr w14:paraId="633D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380C2027">
            <w:pPr>
              <w:suppressAutoHyphens/>
              <w:spacing w:line="280" w:lineRule="exact"/>
              <w:ind w:firstLine="1680" w:firstLineChars="800"/>
              <w:rPr>
                <w:rFonts w:ascii="黑体" w:hAnsi="黑体" w:eastAsia="黑体"/>
                <w:sz w:val="21"/>
              </w:rPr>
            </w:pPr>
          </w:p>
        </w:tc>
        <w:tc>
          <w:tcPr>
            <w:tcW w:w="2831" w:type="dxa"/>
            <w:gridSpan w:val="3"/>
            <w:vAlign w:val="center"/>
          </w:tcPr>
          <w:p w14:paraId="1D660BA5">
            <w:pPr>
              <w:suppressAutoHyphens/>
              <w:spacing w:line="280" w:lineRule="exact"/>
              <w:jc w:val="left"/>
              <w:rPr>
                <w:rFonts w:ascii="黑体" w:hAnsi="黑体" w:eastAsia="黑体" w:cs="黑体"/>
                <w:sz w:val="21"/>
                <w:szCs w:val="21"/>
              </w:rPr>
            </w:pPr>
            <w:r>
              <w:rPr>
                <w:rFonts w:hint="eastAsia" w:ascii="黑体" w:hAnsi="黑体" w:eastAsia="黑体" w:cs="黑体"/>
                <w:kern w:val="0"/>
                <w:sz w:val="21"/>
                <w:szCs w:val="21"/>
              </w:rPr>
              <w:t>博士后工作站</w:t>
            </w:r>
          </w:p>
        </w:tc>
        <w:tc>
          <w:tcPr>
            <w:tcW w:w="4648" w:type="dxa"/>
            <w:gridSpan w:val="4"/>
            <w:vAlign w:val="center"/>
          </w:tcPr>
          <w:p w14:paraId="3CD963BD">
            <w:pPr>
              <w:suppressAutoHyphens/>
              <w:spacing w:line="280" w:lineRule="exact"/>
              <w:rPr>
                <w:rFonts w:ascii="仿宋_GB2312" w:hAnsi="仿宋_GB2312" w:cs="仿宋_GB2312"/>
                <w:sz w:val="21"/>
              </w:rPr>
            </w:pPr>
            <w:r>
              <w:rPr>
                <w:rFonts w:hint="eastAsia" w:ascii="仿宋_GB2312" w:hAnsi="仿宋_GB2312" w:cs="仿宋_GB2312"/>
                <w:kern w:val="0"/>
                <w:sz w:val="21"/>
                <w:szCs w:val="21"/>
              </w:rPr>
              <w:t>□</w:t>
            </w:r>
            <w:r>
              <w:rPr>
                <w:rFonts w:hint="eastAsia" w:ascii="仿宋_GB2312" w:hAnsi="仿宋_GB2312" w:cs="仿宋_GB2312"/>
                <w:sz w:val="21"/>
                <w:szCs w:val="21"/>
              </w:rPr>
              <w:t xml:space="preserve">有       </w:t>
            </w:r>
            <w:r>
              <w:rPr>
                <w:rFonts w:hint="eastAsia" w:ascii="仿宋_GB2312" w:hAnsi="仿宋_GB2312" w:cs="仿宋_GB2312"/>
                <w:kern w:val="0"/>
                <w:sz w:val="21"/>
                <w:szCs w:val="21"/>
              </w:rPr>
              <w:t>□</w:t>
            </w:r>
            <w:r>
              <w:rPr>
                <w:rFonts w:hint="eastAsia" w:ascii="仿宋_GB2312" w:hAnsi="仿宋_GB2312" w:cs="仿宋_GB2312"/>
                <w:sz w:val="21"/>
                <w:szCs w:val="21"/>
              </w:rPr>
              <w:t>无</w:t>
            </w:r>
          </w:p>
        </w:tc>
      </w:tr>
      <w:tr w14:paraId="7378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restart"/>
            <w:vAlign w:val="center"/>
          </w:tcPr>
          <w:p w14:paraId="5C2202C1">
            <w:pPr>
              <w:suppressAutoHyphens/>
              <w:rPr>
                <w:rFonts w:ascii="黑体" w:hAnsi="黑体" w:eastAsia="黑体"/>
                <w:sz w:val="21"/>
              </w:rPr>
            </w:pPr>
            <w:r>
              <w:rPr>
                <w:rFonts w:ascii="黑体" w:hAnsi="黑体" w:eastAsia="黑体"/>
                <w:sz w:val="21"/>
                <w:szCs w:val="21"/>
              </w:rPr>
              <w:t>承担科技项目情况</w:t>
            </w:r>
          </w:p>
        </w:tc>
        <w:tc>
          <w:tcPr>
            <w:tcW w:w="2831" w:type="dxa"/>
            <w:gridSpan w:val="3"/>
            <w:vAlign w:val="center"/>
          </w:tcPr>
          <w:p w14:paraId="345910A0">
            <w:pPr>
              <w:suppressAutoHyphens/>
              <w:rPr>
                <w:rFonts w:ascii="黑体" w:hAnsi="黑体" w:eastAsia="黑体"/>
                <w:kern w:val="0"/>
                <w:sz w:val="21"/>
                <w:szCs w:val="21"/>
              </w:rPr>
            </w:pPr>
            <w:r>
              <w:rPr>
                <w:rFonts w:ascii="黑体" w:hAnsi="黑体" w:eastAsia="黑体"/>
                <w:kern w:val="0"/>
                <w:sz w:val="21"/>
                <w:szCs w:val="21"/>
              </w:rPr>
              <w:t>近3年是否承担国家重大科技项目</w:t>
            </w:r>
            <w:r>
              <w:rPr>
                <w:rFonts w:hint="eastAsia" w:ascii="黑体" w:hAnsi="黑体" w:eastAsia="黑体"/>
                <w:kern w:val="0"/>
                <w:sz w:val="21"/>
                <w:szCs w:val="21"/>
              </w:rPr>
              <w:t>（如有多项可在右侧单元格内自行增加填写）</w:t>
            </w:r>
          </w:p>
        </w:tc>
        <w:tc>
          <w:tcPr>
            <w:tcW w:w="4648" w:type="dxa"/>
            <w:gridSpan w:val="4"/>
            <w:vAlign w:val="center"/>
          </w:tcPr>
          <w:p w14:paraId="2DB20C54">
            <w:pPr>
              <w:suppressAutoHyphens/>
              <w:ind w:left="3990" w:hanging="3990" w:hangingChars="1900"/>
              <w:jc w:val="left"/>
              <w:rPr>
                <w:sz w:val="21"/>
                <w:szCs w:val="21"/>
              </w:rPr>
            </w:pPr>
            <w:r>
              <w:rPr>
                <w:sz w:val="21"/>
                <w:szCs w:val="21"/>
              </w:rPr>
              <w:t>□否    □是   如是，请填写</w:t>
            </w:r>
          </w:p>
          <w:p w14:paraId="50662F16">
            <w:pPr>
              <w:suppressAutoHyphens/>
              <w:rPr>
                <w:sz w:val="21"/>
                <w:szCs w:val="21"/>
              </w:rPr>
            </w:pPr>
            <w:r>
              <w:rPr>
                <w:sz w:val="21"/>
                <w:szCs w:val="21"/>
              </w:rPr>
              <w:t>批准部门</w:t>
            </w:r>
            <w:r>
              <w:rPr>
                <w:sz w:val="21"/>
                <w:szCs w:val="21"/>
                <w:u w:val="single"/>
              </w:rPr>
              <w:t xml:space="preserve">         </w:t>
            </w:r>
            <w:r>
              <w:rPr>
                <w:sz w:val="21"/>
                <w:szCs w:val="21"/>
              </w:rPr>
              <w:t>，年份</w:t>
            </w:r>
            <w:r>
              <w:rPr>
                <w:sz w:val="21"/>
                <w:szCs w:val="21"/>
                <w:u w:val="single"/>
              </w:rPr>
              <w:t xml:space="preserve">        </w:t>
            </w:r>
            <w:r>
              <w:rPr>
                <w:sz w:val="21"/>
                <w:szCs w:val="21"/>
              </w:rPr>
              <w:t>年，</w:t>
            </w:r>
          </w:p>
          <w:p w14:paraId="727752B9">
            <w:pPr>
              <w:suppressAutoHyphens/>
              <w:rPr>
                <w:rFonts w:eastAsia="宋体"/>
                <w:kern w:val="0"/>
                <w:sz w:val="21"/>
                <w:szCs w:val="21"/>
              </w:rPr>
            </w:pPr>
            <w:r>
              <w:rPr>
                <w:sz w:val="21"/>
                <w:szCs w:val="21"/>
              </w:rPr>
              <w:t>项目名称</w:t>
            </w:r>
            <w:r>
              <w:rPr>
                <w:sz w:val="21"/>
                <w:szCs w:val="21"/>
                <w:u w:val="single"/>
              </w:rPr>
              <w:t xml:space="preserve">                  </w:t>
            </w:r>
            <w:r>
              <w:rPr>
                <w:sz w:val="21"/>
                <w:szCs w:val="21"/>
              </w:rPr>
              <w:t xml:space="preserve">，排名 </w:t>
            </w:r>
            <w:r>
              <w:rPr>
                <w:sz w:val="21"/>
                <w:szCs w:val="21"/>
                <w:u w:val="single"/>
              </w:rPr>
              <w:t xml:space="preserve">     </w:t>
            </w:r>
          </w:p>
        </w:tc>
      </w:tr>
      <w:tr w14:paraId="55AD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3408F3BA">
            <w:pPr>
              <w:suppressAutoHyphens/>
              <w:rPr>
                <w:rFonts w:ascii="黑体" w:hAnsi="黑体" w:eastAsia="黑体"/>
                <w:sz w:val="21"/>
              </w:rPr>
            </w:pPr>
          </w:p>
        </w:tc>
        <w:tc>
          <w:tcPr>
            <w:tcW w:w="2831" w:type="dxa"/>
            <w:gridSpan w:val="3"/>
            <w:vAlign w:val="center"/>
          </w:tcPr>
          <w:p w14:paraId="3E49B986">
            <w:pPr>
              <w:suppressAutoHyphens/>
              <w:rPr>
                <w:rFonts w:ascii="黑体" w:hAnsi="黑体" w:eastAsia="黑体"/>
                <w:kern w:val="0"/>
                <w:sz w:val="21"/>
                <w:szCs w:val="21"/>
              </w:rPr>
            </w:pPr>
            <w:r>
              <w:rPr>
                <w:rFonts w:ascii="黑体" w:hAnsi="黑体" w:eastAsia="黑体"/>
                <w:kern w:val="0"/>
                <w:sz w:val="21"/>
                <w:szCs w:val="21"/>
              </w:rPr>
              <w:t>是否承担“科创甬江2035”</w:t>
            </w:r>
            <w:r>
              <w:rPr>
                <w:rFonts w:hint="eastAsia" w:ascii="黑体" w:hAnsi="黑体" w:eastAsia="黑体"/>
                <w:kern w:val="0"/>
                <w:sz w:val="21"/>
                <w:szCs w:val="21"/>
              </w:rPr>
              <w:t>或省级</w:t>
            </w:r>
            <w:r>
              <w:rPr>
                <w:rFonts w:ascii="黑体" w:hAnsi="黑体" w:eastAsia="黑体"/>
                <w:kern w:val="0"/>
                <w:sz w:val="21"/>
                <w:szCs w:val="21"/>
              </w:rPr>
              <w:t>研发计划项目</w:t>
            </w:r>
            <w:r>
              <w:rPr>
                <w:rFonts w:hint="eastAsia" w:ascii="黑体" w:hAnsi="黑体" w:eastAsia="黑体"/>
                <w:kern w:val="0"/>
                <w:sz w:val="21"/>
                <w:szCs w:val="21"/>
              </w:rPr>
              <w:t>（如有多项同上）</w:t>
            </w:r>
          </w:p>
        </w:tc>
        <w:tc>
          <w:tcPr>
            <w:tcW w:w="4648" w:type="dxa"/>
            <w:gridSpan w:val="4"/>
            <w:vAlign w:val="center"/>
          </w:tcPr>
          <w:p w14:paraId="40AEB90F">
            <w:pPr>
              <w:suppressAutoHyphens/>
              <w:ind w:left="3990" w:hanging="3990" w:hangingChars="1900"/>
              <w:jc w:val="left"/>
              <w:rPr>
                <w:sz w:val="21"/>
                <w:szCs w:val="21"/>
              </w:rPr>
            </w:pPr>
            <w:r>
              <w:rPr>
                <w:sz w:val="21"/>
                <w:szCs w:val="21"/>
              </w:rPr>
              <w:t>□否    □是   如是，请填写</w:t>
            </w:r>
          </w:p>
          <w:p w14:paraId="0C10284D">
            <w:pPr>
              <w:suppressAutoHyphens/>
              <w:rPr>
                <w:sz w:val="21"/>
                <w:szCs w:val="21"/>
              </w:rPr>
            </w:pPr>
            <w:r>
              <w:rPr>
                <w:sz w:val="21"/>
                <w:szCs w:val="21"/>
              </w:rPr>
              <w:t>批准部门</w:t>
            </w:r>
            <w:r>
              <w:rPr>
                <w:sz w:val="21"/>
                <w:szCs w:val="21"/>
                <w:u w:val="single"/>
              </w:rPr>
              <w:t xml:space="preserve">         </w:t>
            </w:r>
            <w:r>
              <w:rPr>
                <w:sz w:val="21"/>
                <w:szCs w:val="21"/>
              </w:rPr>
              <w:t>，年份</w:t>
            </w:r>
            <w:r>
              <w:rPr>
                <w:sz w:val="21"/>
                <w:szCs w:val="21"/>
                <w:u w:val="single"/>
              </w:rPr>
              <w:t xml:space="preserve">        </w:t>
            </w:r>
            <w:r>
              <w:rPr>
                <w:sz w:val="21"/>
                <w:szCs w:val="21"/>
              </w:rPr>
              <w:t>年，</w:t>
            </w:r>
          </w:p>
          <w:p w14:paraId="3C3C5A3F">
            <w:pPr>
              <w:suppressAutoHyphens/>
              <w:rPr>
                <w:rFonts w:eastAsia="宋体"/>
                <w:kern w:val="0"/>
                <w:sz w:val="21"/>
                <w:szCs w:val="21"/>
              </w:rPr>
            </w:pPr>
            <w:r>
              <w:rPr>
                <w:sz w:val="21"/>
                <w:szCs w:val="21"/>
              </w:rPr>
              <w:t>项目名称</w:t>
            </w:r>
            <w:r>
              <w:rPr>
                <w:sz w:val="21"/>
                <w:szCs w:val="21"/>
                <w:u w:val="single"/>
              </w:rPr>
              <w:t xml:space="preserve">                  </w:t>
            </w:r>
            <w:r>
              <w:rPr>
                <w:sz w:val="21"/>
                <w:szCs w:val="21"/>
              </w:rPr>
              <w:t xml:space="preserve">，排名 </w:t>
            </w:r>
            <w:r>
              <w:rPr>
                <w:sz w:val="21"/>
                <w:szCs w:val="21"/>
                <w:u w:val="single"/>
              </w:rPr>
              <w:t xml:space="preserve">     </w:t>
            </w:r>
          </w:p>
        </w:tc>
      </w:tr>
      <w:tr w14:paraId="442E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restart"/>
            <w:vAlign w:val="center"/>
          </w:tcPr>
          <w:p w14:paraId="5D4B9DC9">
            <w:pPr>
              <w:suppressAutoHyphens/>
              <w:rPr>
                <w:rFonts w:ascii="黑体" w:hAnsi="黑体" w:eastAsia="黑体"/>
                <w:sz w:val="21"/>
              </w:rPr>
            </w:pPr>
            <w:r>
              <w:rPr>
                <w:rFonts w:ascii="黑体" w:hAnsi="黑体" w:eastAsia="黑体"/>
                <w:sz w:val="21"/>
                <w:szCs w:val="21"/>
              </w:rPr>
              <w:t>获得科技奖励情况</w:t>
            </w:r>
          </w:p>
        </w:tc>
        <w:tc>
          <w:tcPr>
            <w:tcW w:w="2831" w:type="dxa"/>
            <w:gridSpan w:val="3"/>
            <w:vAlign w:val="center"/>
          </w:tcPr>
          <w:p w14:paraId="6D4C9529">
            <w:pPr>
              <w:suppressAutoHyphens/>
              <w:rPr>
                <w:rFonts w:ascii="黑体" w:hAnsi="黑体" w:eastAsia="黑体"/>
                <w:kern w:val="0"/>
                <w:sz w:val="21"/>
                <w:szCs w:val="21"/>
              </w:rPr>
            </w:pPr>
            <w:r>
              <w:rPr>
                <w:rFonts w:ascii="黑体" w:hAnsi="黑体" w:eastAsia="黑体"/>
                <w:kern w:val="0"/>
                <w:sz w:val="21"/>
                <w:szCs w:val="21"/>
              </w:rPr>
              <w:t>近3年是否获得国家级科技奖励</w:t>
            </w:r>
          </w:p>
        </w:tc>
        <w:tc>
          <w:tcPr>
            <w:tcW w:w="4648" w:type="dxa"/>
            <w:gridSpan w:val="4"/>
            <w:vAlign w:val="center"/>
          </w:tcPr>
          <w:p w14:paraId="149B4D44">
            <w:pPr>
              <w:suppressAutoHyphens/>
              <w:ind w:left="3990" w:hanging="3990" w:hangingChars="1900"/>
              <w:jc w:val="left"/>
              <w:rPr>
                <w:sz w:val="21"/>
                <w:szCs w:val="21"/>
              </w:rPr>
            </w:pPr>
            <w:r>
              <w:rPr>
                <w:sz w:val="21"/>
                <w:szCs w:val="21"/>
              </w:rPr>
              <w:t>□否    □是   如是，请填写</w:t>
            </w:r>
          </w:p>
          <w:p w14:paraId="38408006">
            <w:pPr>
              <w:suppressAutoHyphens/>
              <w:rPr>
                <w:sz w:val="21"/>
                <w:szCs w:val="21"/>
              </w:rPr>
            </w:pPr>
            <w:r>
              <w:rPr>
                <w:sz w:val="21"/>
                <w:szCs w:val="21"/>
              </w:rPr>
              <w:t>年份</w:t>
            </w:r>
            <w:r>
              <w:rPr>
                <w:sz w:val="21"/>
                <w:szCs w:val="21"/>
                <w:u w:val="single"/>
              </w:rPr>
              <w:t xml:space="preserve">       </w:t>
            </w:r>
            <w:r>
              <w:rPr>
                <w:sz w:val="21"/>
                <w:szCs w:val="21"/>
              </w:rPr>
              <w:t>年，名称</w:t>
            </w:r>
            <w:r>
              <w:rPr>
                <w:sz w:val="21"/>
                <w:szCs w:val="21"/>
                <w:u w:val="single"/>
              </w:rPr>
              <w:t xml:space="preserve">         </w:t>
            </w:r>
            <w:r>
              <w:rPr>
                <w:sz w:val="21"/>
                <w:szCs w:val="21"/>
              </w:rPr>
              <w:t xml:space="preserve">，排名 </w:t>
            </w:r>
            <w:r>
              <w:rPr>
                <w:sz w:val="21"/>
                <w:szCs w:val="21"/>
                <w:u w:val="single"/>
              </w:rPr>
              <w:t xml:space="preserve">      </w:t>
            </w:r>
          </w:p>
        </w:tc>
      </w:tr>
      <w:tr w14:paraId="5845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29B02A3E">
            <w:pPr>
              <w:suppressAutoHyphens/>
              <w:rPr>
                <w:rFonts w:ascii="黑体" w:hAnsi="黑体" w:eastAsia="黑体"/>
                <w:sz w:val="21"/>
              </w:rPr>
            </w:pPr>
          </w:p>
        </w:tc>
        <w:tc>
          <w:tcPr>
            <w:tcW w:w="2831" w:type="dxa"/>
            <w:gridSpan w:val="3"/>
            <w:vAlign w:val="center"/>
          </w:tcPr>
          <w:p w14:paraId="1208EB04">
            <w:pPr>
              <w:suppressAutoHyphens/>
              <w:rPr>
                <w:rFonts w:ascii="黑体" w:hAnsi="黑体" w:eastAsia="黑体"/>
                <w:kern w:val="0"/>
                <w:sz w:val="21"/>
                <w:szCs w:val="21"/>
              </w:rPr>
            </w:pPr>
            <w:r>
              <w:rPr>
                <w:rFonts w:ascii="黑体" w:hAnsi="黑体" w:eastAsia="黑体"/>
                <w:kern w:val="0"/>
                <w:sz w:val="21"/>
                <w:szCs w:val="21"/>
              </w:rPr>
              <w:t>近3年是否获得省级</w:t>
            </w:r>
            <w:r>
              <w:rPr>
                <w:rFonts w:hint="eastAsia" w:ascii="黑体" w:hAnsi="黑体" w:eastAsia="黑体"/>
                <w:kern w:val="0"/>
                <w:sz w:val="21"/>
                <w:szCs w:val="21"/>
              </w:rPr>
              <w:t>（含宁波市）</w:t>
            </w:r>
            <w:r>
              <w:rPr>
                <w:rFonts w:ascii="黑体" w:hAnsi="黑体" w:eastAsia="黑体"/>
                <w:kern w:val="0"/>
                <w:sz w:val="21"/>
                <w:szCs w:val="21"/>
              </w:rPr>
              <w:t>科技奖励</w:t>
            </w:r>
          </w:p>
        </w:tc>
        <w:tc>
          <w:tcPr>
            <w:tcW w:w="4648" w:type="dxa"/>
            <w:gridSpan w:val="4"/>
            <w:vAlign w:val="center"/>
          </w:tcPr>
          <w:p w14:paraId="6F5F06D9">
            <w:pPr>
              <w:suppressAutoHyphens/>
              <w:ind w:left="3990" w:hanging="3990" w:hangingChars="1900"/>
              <w:jc w:val="left"/>
              <w:rPr>
                <w:sz w:val="21"/>
                <w:szCs w:val="21"/>
              </w:rPr>
            </w:pPr>
            <w:r>
              <w:rPr>
                <w:sz w:val="21"/>
                <w:szCs w:val="21"/>
              </w:rPr>
              <w:t>□否    □是   如是，请填写</w:t>
            </w:r>
          </w:p>
          <w:p w14:paraId="380F1701">
            <w:pPr>
              <w:suppressAutoHyphens/>
              <w:rPr>
                <w:sz w:val="21"/>
                <w:szCs w:val="21"/>
              </w:rPr>
            </w:pPr>
            <w:r>
              <w:rPr>
                <w:sz w:val="21"/>
                <w:szCs w:val="21"/>
              </w:rPr>
              <w:t>年份</w:t>
            </w:r>
            <w:r>
              <w:rPr>
                <w:sz w:val="21"/>
                <w:szCs w:val="21"/>
                <w:u w:val="single"/>
              </w:rPr>
              <w:t xml:space="preserve">       </w:t>
            </w:r>
            <w:r>
              <w:rPr>
                <w:sz w:val="21"/>
                <w:szCs w:val="21"/>
              </w:rPr>
              <w:t>年，名称</w:t>
            </w:r>
            <w:r>
              <w:rPr>
                <w:sz w:val="21"/>
                <w:szCs w:val="21"/>
                <w:u w:val="single"/>
              </w:rPr>
              <w:t xml:space="preserve">         </w:t>
            </w:r>
            <w:r>
              <w:rPr>
                <w:sz w:val="21"/>
                <w:szCs w:val="21"/>
              </w:rPr>
              <w:t xml:space="preserve">，排名 </w:t>
            </w:r>
            <w:r>
              <w:rPr>
                <w:sz w:val="21"/>
                <w:szCs w:val="21"/>
                <w:u w:val="single"/>
              </w:rPr>
              <w:t xml:space="preserve">      </w:t>
            </w:r>
          </w:p>
        </w:tc>
      </w:tr>
      <w:tr w14:paraId="7B69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Align w:val="center"/>
          </w:tcPr>
          <w:p w14:paraId="7F525F32">
            <w:pPr>
              <w:suppressAutoHyphens/>
              <w:jc w:val="left"/>
              <w:rPr>
                <w:rFonts w:eastAsia="黑体"/>
                <w:sz w:val="21"/>
              </w:rPr>
            </w:pPr>
            <w:r>
              <w:rPr>
                <w:rFonts w:eastAsia="黑体"/>
                <w:sz w:val="21"/>
                <w:szCs w:val="21"/>
              </w:rPr>
              <w:t>主导产品创新性情况</w:t>
            </w:r>
          </w:p>
        </w:tc>
        <w:tc>
          <w:tcPr>
            <w:tcW w:w="7479" w:type="dxa"/>
            <w:gridSpan w:val="7"/>
            <w:vAlign w:val="center"/>
          </w:tcPr>
          <w:p w14:paraId="4AA1AE98">
            <w:pPr>
              <w:suppressAutoHyphens/>
              <w:jc w:val="left"/>
              <w:rPr>
                <w:rFonts w:hint="eastAsia" w:ascii="仿宋_GB2312"/>
                <w:bCs/>
                <w:kern w:val="0"/>
                <w:sz w:val="21"/>
                <w:szCs w:val="21"/>
              </w:rPr>
            </w:pPr>
            <w:r>
              <w:rPr>
                <w:rFonts w:hint="eastAsia" w:ascii="仿宋_GB2312"/>
                <w:bCs/>
                <w:kern w:val="0"/>
                <w:sz w:val="21"/>
                <w:szCs w:val="21"/>
              </w:rPr>
              <w:t>近三年是否获得：获得年份</w:t>
            </w:r>
            <w:r>
              <w:rPr>
                <w:rFonts w:hint="eastAsia" w:ascii="仿宋_GB2312"/>
                <w:bCs/>
                <w:kern w:val="0"/>
                <w:sz w:val="21"/>
                <w:szCs w:val="21"/>
                <w:u w:val="single"/>
              </w:rPr>
              <w:t xml:space="preserve">       </w:t>
            </w:r>
            <w:r>
              <w:rPr>
                <w:rFonts w:hint="eastAsia" w:ascii="仿宋_GB2312"/>
                <w:bCs/>
                <w:kern w:val="0"/>
                <w:sz w:val="21"/>
                <w:szCs w:val="21"/>
              </w:rPr>
              <w:t>年</w:t>
            </w:r>
            <w:r>
              <w:rPr>
                <w:rFonts w:hint="eastAsia" w:ascii="仿宋_GB2312"/>
                <w:sz w:val="21"/>
                <w:szCs w:val="21"/>
              </w:rPr>
              <w:t>（</w:t>
            </w:r>
            <w:r>
              <w:rPr>
                <w:rFonts w:hint="eastAsia" w:ascii="仿宋_GB2312"/>
                <w:bCs/>
                <w:kern w:val="0"/>
                <w:sz w:val="21"/>
                <w:szCs w:val="21"/>
              </w:rPr>
              <w:t>如有多项可在本格内自行增加填写</w:t>
            </w:r>
            <w:r>
              <w:rPr>
                <w:rFonts w:hint="eastAsia" w:ascii="仿宋_GB2312"/>
                <w:sz w:val="21"/>
                <w:szCs w:val="21"/>
              </w:rPr>
              <w:t>）</w:t>
            </w:r>
          </w:p>
          <w:p w14:paraId="58A24F3E">
            <w:pPr>
              <w:suppressAutoHyphens/>
              <w:jc w:val="left"/>
              <w:rPr>
                <w:rFonts w:hint="eastAsia" w:ascii="仿宋_GB2312"/>
                <w:sz w:val="21"/>
                <w:szCs w:val="21"/>
              </w:rPr>
            </w:pPr>
            <w:r>
              <w:rPr>
                <w:rFonts w:hint="eastAsia" w:ascii="仿宋_GB2312"/>
                <w:sz w:val="21"/>
                <w:szCs w:val="21"/>
              </w:rPr>
              <w:t>□首台套（装备） □首版次（软件）  □首批次（新材料） □否</w:t>
            </w:r>
          </w:p>
        </w:tc>
      </w:tr>
      <w:tr w14:paraId="1A87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1230" w:type="dxa"/>
            <w:vAlign w:val="center"/>
          </w:tcPr>
          <w:p w14:paraId="5DDBCDBC">
            <w:pPr>
              <w:suppressAutoHyphens/>
              <w:jc w:val="left"/>
              <w:rPr>
                <w:rFonts w:eastAsia="黑体"/>
                <w:sz w:val="21"/>
              </w:rPr>
            </w:pPr>
            <w:r>
              <w:rPr>
                <w:rFonts w:eastAsia="黑体"/>
                <w:sz w:val="21"/>
                <w:szCs w:val="22"/>
              </w:rPr>
              <w:t>技术创新相关荣誉获得情况</w:t>
            </w:r>
          </w:p>
        </w:tc>
        <w:tc>
          <w:tcPr>
            <w:tcW w:w="7479" w:type="dxa"/>
            <w:gridSpan w:val="7"/>
            <w:vAlign w:val="center"/>
          </w:tcPr>
          <w:p w14:paraId="3D5455EE">
            <w:pPr>
              <w:suppressAutoHyphens/>
              <w:rPr>
                <w:rFonts w:hint="eastAsia" w:ascii="仿宋_GB2312"/>
                <w:sz w:val="21"/>
                <w:szCs w:val="21"/>
              </w:rPr>
            </w:pPr>
            <w:r>
              <w:rPr>
                <w:rFonts w:hint="eastAsia" w:ascii="仿宋_GB2312"/>
                <w:sz w:val="21"/>
                <w:szCs w:val="21"/>
              </w:rPr>
              <w:t xml:space="preserve">1.高新技术企业 □    </w:t>
            </w:r>
          </w:p>
          <w:p w14:paraId="5B90DB58">
            <w:pPr>
              <w:suppressAutoHyphens/>
              <w:rPr>
                <w:rFonts w:hint="eastAsia" w:ascii="仿宋_GB2312"/>
                <w:sz w:val="21"/>
                <w:szCs w:val="21"/>
              </w:rPr>
            </w:pPr>
            <w:r>
              <w:rPr>
                <w:rFonts w:hint="eastAsia" w:ascii="仿宋_GB2312"/>
                <w:sz w:val="21"/>
                <w:szCs w:val="21"/>
              </w:rPr>
              <w:t>2.技术创新示范企业（国家级 □   省级 □ ）</w:t>
            </w:r>
          </w:p>
          <w:p w14:paraId="7EC735CE">
            <w:pPr>
              <w:suppressAutoHyphens/>
              <w:rPr>
                <w:rFonts w:hint="eastAsia" w:ascii="仿宋_GB2312"/>
                <w:sz w:val="21"/>
                <w:szCs w:val="21"/>
              </w:rPr>
            </w:pPr>
            <w:r>
              <w:rPr>
                <w:rFonts w:hint="eastAsia" w:ascii="仿宋_GB2312"/>
                <w:sz w:val="21"/>
                <w:szCs w:val="21"/>
              </w:rPr>
              <w:t>3.知识产权示范、优势企业（国家级 □   省级 □ ）</w:t>
            </w:r>
          </w:p>
          <w:p w14:paraId="519D4E98">
            <w:pPr>
              <w:suppressAutoHyphens/>
              <w:jc w:val="left"/>
              <w:rPr>
                <w:rFonts w:hint="eastAsia" w:ascii="仿宋_GB2312"/>
                <w:sz w:val="21"/>
                <w:szCs w:val="21"/>
              </w:rPr>
            </w:pPr>
            <w:r>
              <w:rPr>
                <w:rFonts w:hint="eastAsia" w:ascii="仿宋_GB2312"/>
                <w:sz w:val="21"/>
                <w:szCs w:val="21"/>
              </w:rPr>
              <w:t>4.《产业基础领域先进技术产品转化应用目录》入编企业  □</w:t>
            </w:r>
            <w:r>
              <w:rPr>
                <w:rFonts w:hint="eastAsia" w:ascii="仿宋_GB2312"/>
                <w:sz w:val="21"/>
                <w:szCs w:val="21"/>
              </w:rPr>
              <w:br w:type="textWrapping"/>
            </w:r>
            <w:r>
              <w:rPr>
                <w:rFonts w:hint="eastAsia" w:ascii="仿宋_GB2312"/>
                <w:sz w:val="21"/>
                <w:szCs w:val="21"/>
              </w:rPr>
              <w:t>5.其他：</w:t>
            </w:r>
            <w:r>
              <w:rPr>
                <w:rFonts w:hint="eastAsia" w:ascii="仿宋_GB2312"/>
                <w:sz w:val="21"/>
                <w:szCs w:val="21"/>
                <w:u w:val="single"/>
              </w:rPr>
              <w:t xml:space="preserve">                                          </w:t>
            </w:r>
          </w:p>
        </w:tc>
      </w:tr>
      <w:tr w14:paraId="01AB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Align w:val="center"/>
          </w:tcPr>
          <w:p w14:paraId="2D6EF012">
            <w:pPr>
              <w:suppressAutoHyphens/>
              <w:jc w:val="left"/>
              <w:rPr>
                <w:rFonts w:eastAsia="黑体"/>
                <w:sz w:val="21"/>
                <w:szCs w:val="22"/>
              </w:rPr>
            </w:pPr>
            <w:r>
              <w:rPr>
                <w:rFonts w:eastAsia="黑体"/>
                <w:kern w:val="0"/>
                <w:sz w:val="21"/>
                <w:szCs w:val="21"/>
              </w:rPr>
              <w:t>获得绿色工厂认定情况</w:t>
            </w:r>
          </w:p>
        </w:tc>
        <w:tc>
          <w:tcPr>
            <w:tcW w:w="7479" w:type="dxa"/>
            <w:gridSpan w:val="7"/>
            <w:vAlign w:val="center"/>
          </w:tcPr>
          <w:p w14:paraId="30B79BDF">
            <w:pPr>
              <w:suppressAutoHyphens/>
              <w:spacing w:line="280" w:lineRule="exact"/>
              <w:jc w:val="left"/>
              <w:rPr>
                <w:rFonts w:hint="eastAsia" w:ascii="仿宋_GB2312"/>
                <w:sz w:val="21"/>
                <w:szCs w:val="21"/>
              </w:rPr>
            </w:pPr>
            <w:r>
              <w:rPr>
                <w:rFonts w:hint="eastAsia" w:ascii="仿宋_GB2312"/>
                <w:kern w:val="0"/>
                <w:sz w:val="21"/>
                <w:szCs w:val="21"/>
              </w:rPr>
              <w:t>□国家级  □省级  □无   获评年份</w:t>
            </w:r>
            <w:r>
              <w:rPr>
                <w:rFonts w:hint="eastAsia" w:ascii="仿宋_GB2312"/>
                <w:bCs/>
                <w:kern w:val="0"/>
                <w:sz w:val="21"/>
                <w:szCs w:val="21"/>
                <w:u w:val="single"/>
              </w:rPr>
              <w:t xml:space="preserve">       </w:t>
            </w:r>
            <w:r>
              <w:rPr>
                <w:rFonts w:hint="eastAsia" w:ascii="仿宋_GB2312"/>
                <w:bCs/>
                <w:kern w:val="0"/>
                <w:sz w:val="21"/>
                <w:szCs w:val="21"/>
              </w:rPr>
              <w:t>年</w:t>
            </w:r>
          </w:p>
        </w:tc>
      </w:tr>
      <w:tr w14:paraId="51AA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Align w:val="center"/>
          </w:tcPr>
          <w:p w14:paraId="528278A7">
            <w:pPr>
              <w:suppressAutoHyphens/>
              <w:jc w:val="left"/>
              <w:rPr>
                <w:rFonts w:eastAsia="黑体"/>
                <w:sz w:val="21"/>
                <w:szCs w:val="22"/>
              </w:rPr>
            </w:pPr>
            <w:r>
              <w:rPr>
                <w:rFonts w:eastAsia="黑体"/>
                <w:kern w:val="0"/>
                <w:sz w:val="21"/>
                <w:szCs w:val="21"/>
              </w:rPr>
              <w:t>获得质量标杆认定情况</w:t>
            </w:r>
          </w:p>
        </w:tc>
        <w:tc>
          <w:tcPr>
            <w:tcW w:w="7479" w:type="dxa"/>
            <w:gridSpan w:val="7"/>
            <w:vAlign w:val="center"/>
          </w:tcPr>
          <w:p w14:paraId="06A03CC2">
            <w:pPr>
              <w:suppressAutoHyphens/>
              <w:spacing w:line="280" w:lineRule="exact"/>
              <w:jc w:val="left"/>
              <w:rPr>
                <w:rFonts w:hint="eastAsia" w:ascii="仿宋_GB2312"/>
                <w:sz w:val="21"/>
                <w:szCs w:val="21"/>
              </w:rPr>
            </w:pPr>
            <w:r>
              <w:rPr>
                <w:rFonts w:hint="eastAsia" w:ascii="仿宋_GB2312"/>
                <w:kern w:val="0"/>
                <w:sz w:val="21"/>
                <w:szCs w:val="21"/>
              </w:rPr>
              <w:t>□国家级  □省级  □无   获评年份</w:t>
            </w:r>
            <w:r>
              <w:rPr>
                <w:rFonts w:hint="eastAsia" w:ascii="仿宋_GB2312"/>
                <w:bCs/>
                <w:kern w:val="0"/>
                <w:sz w:val="21"/>
                <w:szCs w:val="21"/>
                <w:u w:val="single"/>
              </w:rPr>
              <w:t xml:space="preserve">       </w:t>
            </w:r>
            <w:r>
              <w:rPr>
                <w:rFonts w:hint="eastAsia" w:ascii="仿宋_GB2312"/>
                <w:bCs/>
                <w:kern w:val="0"/>
                <w:sz w:val="21"/>
                <w:szCs w:val="21"/>
              </w:rPr>
              <w:t>年</w:t>
            </w:r>
          </w:p>
        </w:tc>
      </w:tr>
      <w:tr w14:paraId="0F99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Align w:val="center"/>
          </w:tcPr>
          <w:p w14:paraId="3BD41EA6">
            <w:pPr>
              <w:suppressAutoHyphens/>
              <w:jc w:val="left"/>
              <w:rPr>
                <w:rFonts w:eastAsia="黑体"/>
                <w:kern w:val="0"/>
                <w:sz w:val="21"/>
                <w:szCs w:val="21"/>
              </w:rPr>
            </w:pPr>
            <w:r>
              <w:rPr>
                <w:rFonts w:eastAsia="黑体"/>
                <w:kern w:val="0"/>
                <w:sz w:val="21"/>
                <w:szCs w:val="21"/>
              </w:rPr>
              <w:t>服务型制造情况</w:t>
            </w:r>
          </w:p>
        </w:tc>
        <w:tc>
          <w:tcPr>
            <w:tcW w:w="7479" w:type="dxa"/>
            <w:gridSpan w:val="7"/>
            <w:vAlign w:val="center"/>
          </w:tcPr>
          <w:p w14:paraId="130302A3">
            <w:pPr>
              <w:suppressAutoHyphens/>
              <w:spacing w:line="280" w:lineRule="exact"/>
              <w:jc w:val="left"/>
              <w:rPr>
                <w:rFonts w:hint="eastAsia" w:ascii="仿宋_GB2312"/>
                <w:kern w:val="0"/>
                <w:sz w:val="21"/>
                <w:szCs w:val="21"/>
              </w:rPr>
            </w:pPr>
            <w:r>
              <w:rPr>
                <w:rFonts w:hint="eastAsia" w:ascii="仿宋_GB2312"/>
                <w:kern w:val="0"/>
                <w:sz w:val="21"/>
                <w:szCs w:val="21"/>
              </w:rPr>
              <w:t>是否获得服务型制造示范企业（□国家级  □省级</w:t>
            </w:r>
            <w:r>
              <w:rPr>
                <w:rFonts w:hint="eastAsia" w:ascii="仿宋_GB2312"/>
                <w:bCs/>
                <w:kern w:val="0"/>
                <w:sz w:val="21"/>
                <w:szCs w:val="21"/>
              </w:rPr>
              <w:t xml:space="preserve">  </w:t>
            </w:r>
            <w:r>
              <w:rPr>
                <w:rFonts w:hint="eastAsia" w:ascii="仿宋_GB2312"/>
                <w:kern w:val="0"/>
                <w:sz w:val="21"/>
                <w:szCs w:val="21"/>
              </w:rPr>
              <w:t>□</w:t>
            </w:r>
            <w:r>
              <w:rPr>
                <w:rFonts w:hint="eastAsia" w:ascii="仿宋_GB2312"/>
                <w:bCs/>
                <w:kern w:val="0"/>
                <w:sz w:val="21"/>
                <w:szCs w:val="21"/>
              </w:rPr>
              <w:t>否</w:t>
            </w:r>
            <w:r>
              <w:rPr>
                <w:rFonts w:hint="eastAsia" w:ascii="仿宋_GB2312"/>
                <w:kern w:val="0"/>
                <w:sz w:val="21"/>
                <w:szCs w:val="21"/>
              </w:rPr>
              <w:t xml:space="preserve">） </w:t>
            </w:r>
            <w:r>
              <w:rPr>
                <w:rFonts w:hint="eastAsia" w:ascii="仿宋_GB2312"/>
                <w:sz w:val="21"/>
                <w:szCs w:val="21"/>
              </w:rPr>
              <w:t>获评年份</w:t>
            </w:r>
            <w:r>
              <w:rPr>
                <w:rFonts w:hint="eastAsia" w:ascii="仿宋_GB2312"/>
                <w:sz w:val="21"/>
                <w:szCs w:val="21"/>
                <w:u w:val="single"/>
              </w:rPr>
              <w:t xml:space="preserve">       </w:t>
            </w:r>
            <w:r>
              <w:rPr>
                <w:rFonts w:hint="eastAsia" w:ascii="仿宋_GB2312"/>
                <w:sz w:val="21"/>
                <w:szCs w:val="21"/>
              </w:rPr>
              <w:t>年</w:t>
            </w:r>
          </w:p>
        </w:tc>
      </w:tr>
      <w:tr w14:paraId="31D1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restart"/>
            <w:vAlign w:val="center"/>
          </w:tcPr>
          <w:p w14:paraId="7EB7FAAA">
            <w:pPr>
              <w:suppressAutoHyphens/>
              <w:jc w:val="left"/>
              <w:rPr>
                <w:rFonts w:eastAsia="黑体"/>
                <w:kern w:val="0"/>
                <w:sz w:val="21"/>
                <w:szCs w:val="21"/>
              </w:rPr>
            </w:pPr>
            <w:r>
              <w:rPr>
                <w:rFonts w:eastAsia="黑体"/>
                <w:kern w:val="0"/>
                <w:sz w:val="21"/>
                <w:szCs w:val="21"/>
              </w:rPr>
              <w:t>数字化赋能情况</w:t>
            </w:r>
          </w:p>
        </w:tc>
        <w:tc>
          <w:tcPr>
            <w:tcW w:w="4127" w:type="dxa"/>
            <w:gridSpan w:val="4"/>
            <w:vAlign w:val="center"/>
          </w:tcPr>
          <w:p w14:paraId="060736C5">
            <w:pPr>
              <w:suppressAutoHyphens/>
              <w:jc w:val="left"/>
              <w:rPr>
                <w:rFonts w:hint="eastAsia" w:ascii="仿宋_GB2312"/>
                <w:kern w:val="0"/>
                <w:sz w:val="21"/>
                <w:szCs w:val="21"/>
              </w:rPr>
            </w:pPr>
            <w:r>
              <w:rPr>
                <w:rFonts w:hint="eastAsia" w:ascii="仿宋_GB2312"/>
                <w:sz w:val="21"/>
              </w:rPr>
              <w:t>业务系统是否向云端迁移</w:t>
            </w:r>
          </w:p>
        </w:tc>
        <w:tc>
          <w:tcPr>
            <w:tcW w:w="3352" w:type="dxa"/>
            <w:gridSpan w:val="3"/>
            <w:vAlign w:val="center"/>
          </w:tcPr>
          <w:p w14:paraId="0BEB1298">
            <w:pPr>
              <w:suppressAutoHyphens/>
              <w:jc w:val="left"/>
              <w:rPr>
                <w:rFonts w:hint="eastAsia" w:ascii="仿宋_GB2312"/>
                <w:kern w:val="0"/>
                <w:sz w:val="21"/>
                <w:szCs w:val="21"/>
              </w:rPr>
            </w:pPr>
            <w:r>
              <w:rPr>
                <w:rFonts w:hint="eastAsia" w:ascii="仿宋_GB2312"/>
                <w:kern w:val="0"/>
                <w:sz w:val="21"/>
                <w:szCs w:val="21"/>
              </w:rPr>
              <w:t>□</w:t>
            </w:r>
            <w:r>
              <w:rPr>
                <w:rFonts w:hint="eastAsia" w:ascii="仿宋_GB2312"/>
                <w:bCs/>
                <w:kern w:val="0"/>
                <w:sz w:val="21"/>
                <w:szCs w:val="21"/>
              </w:rPr>
              <w:t xml:space="preserve">是     </w:t>
            </w:r>
            <w:r>
              <w:rPr>
                <w:rFonts w:hint="eastAsia" w:ascii="仿宋_GB2312"/>
                <w:kern w:val="0"/>
                <w:sz w:val="21"/>
                <w:szCs w:val="21"/>
              </w:rPr>
              <w:t>□</w:t>
            </w:r>
            <w:r>
              <w:rPr>
                <w:rFonts w:hint="eastAsia" w:ascii="仿宋_GB2312"/>
                <w:bCs/>
                <w:kern w:val="0"/>
                <w:sz w:val="21"/>
                <w:szCs w:val="21"/>
              </w:rPr>
              <w:t>否</w:t>
            </w:r>
          </w:p>
        </w:tc>
      </w:tr>
      <w:tr w14:paraId="22A6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49B5BA5F">
            <w:pPr>
              <w:suppressAutoHyphens/>
              <w:jc w:val="left"/>
              <w:rPr>
                <w:rFonts w:eastAsia="黑体"/>
                <w:kern w:val="0"/>
                <w:sz w:val="21"/>
                <w:szCs w:val="21"/>
              </w:rPr>
            </w:pPr>
          </w:p>
        </w:tc>
        <w:tc>
          <w:tcPr>
            <w:tcW w:w="4127" w:type="dxa"/>
            <w:gridSpan w:val="4"/>
            <w:vAlign w:val="center"/>
          </w:tcPr>
          <w:p w14:paraId="5ABF150F">
            <w:pPr>
              <w:suppressAutoHyphens/>
              <w:jc w:val="left"/>
              <w:rPr>
                <w:rFonts w:hint="eastAsia" w:ascii="仿宋_GB2312"/>
                <w:kern w:val="0"/>
                <w:sz w:val="21"/>
                <w:szCs w:val="21"/>
              </w:rPr>
            </w:pPr>
            <w:r>
              <w:rPr>
                <w:rFonts w:hint="eastAsia" w:ascii="仿宋_GB2312"/>
                <w:sz w:val="21"/>
              </w:rPr>
              <w:t>是否拥有制造业与互联网融合试点示范项目</w:t>
            </w:r>
          </w:p>
        </w:tc>
        <w:tc>
          <w:tcPr>
            <w:tcW w:w="3352" w:type="dxa"/>
            <w:gridSpan w:val="3"/>
            <w:vAlign w:val="center"/>
          </w:tcPr>
          <w:p w14:paraId="48FEA417">
            <w:pPr>
              <w:suppressAutoHyphens/>
              <w:jc w:val="left"/>
              <w:rPr>
                <w:rFonts w:hint="eastAsia" w:ascii="仿宋_GB2312"/>
                <w:kern w:val="0"/>
                <w:sz w:val="21"/>
                <w:szCs w:val="21"/>
              </w:rPr>
            </w:pPr>
            <w:r>
              <w:rPr>
                <w:rFonts w:hint="eastAsia" w:ascii="仿宋_GB2312"/>
                <w:kern w:val="0"/>
                <w:sz w:val="21"/>
                <w:szCs w:val="21"/>
              </w:rPr>
              <w:t>□</w:t>
            </w:r>
            <w:r>
              <w:rPr>
                <w:rFonts w:hint="eastAsia" w:ascii="仿宋_GB2312"/>
                <w:bCs/>
                <w:kern w:val="0"/>
                <w:sz w:val="21"/>
                <w:szCs w:val="21"/>
              </w:rPr>
              <w:t xml:space="preserve">是     </w:t>
            </w:r>
            <w:r>
              <w:rPr>
                <w:rFonts w:hint="eastAsia" w:ascii="仿宋_GB2312"/>
                <w:kern w:val="0"/>
                <w:sz w:val="21"/>
                <w:szCs w:val="21"/>
              </w:rPr>
              <w:t>□</w:t>
            </w:r>
            <w:r>
              <w:rPr>
                <w:rFonts w:hint="eastAsia" w:ascii="仿宋_GB2312"/>
                <w:bCs/>
                <w:kern w:val="0"/>
                <w:sz w:val="21"/>
                <w:szCs w:val="21"/>
              </w:rPr>
              <w:t>否</w:t>
            </w:r>
          </w:p>
        </w:tc>
      </w:tr>
      <w:tr w14:paraId="14BB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0AFD207E">
            <w:pPr>
              <w:suppressAutoHyphens/>
              <w:jc w:val="left"/>
              <w:rPr>
                <w:rFonts w:eastAsia="黑体"/>
                <w:kern w:val="0"/>
                <w:sz w:val="21"/>
                <w:szCs w:val="21"/>
              </w:rPr>
            </w:pPr>
          </w:p>
        </w:tc>
        <w:tc>
          <w:tcPr>
            <w:tcW w:w="4127" w:type="dxa"/>
            <w:gridSpan w:val="4"/>
            <w:vAlign w:val="center"/>
          </w:tcPr>
          <w:p w14:paraId="351EA212">
            <w:pPr>
              <w:suppressAutoHyphens/>
              <w:spacing w:line="280" w:lineRule="exact"/>
              <w:jc w:val="left"/>
              <w:rPr>
                <w:rFonts w:hint="eastAsia" w:ascii="仿宋_GB2312"/>
                <w:kern w:val="0"/>
                <w:sz w:val="21"/>
                <w:szCs w:val="21"/>
              </w:rPr>
            </w:pPr>
            <w:r>
              <w:rPr>
                <w:rFonts w:hint="eastAsia" w:ascii="仿宋_GB2312"/>
                <w:kern w:val="0"/>
                <w:sz w:val="21"/>
                <w:szCs w:val="21"/>
              </w:rPr>
              <w:t>数字化工厂建设情况</w:t>
            </w:r>
          </w:p>
        </w:tc>
        <w:tc>
          <w:tcPr>
            <w:tcW w:w="3352" w:type="dxa"/>
            <w:gridSpan w:val="3"/>
            <w:vAlign w:val="center"/>
          </w:tcPr>
          <w:p w14:paraId="425CE2CE">
            <w:pPr>
              <w:suppressAutoHyphens/>
              <w:rPr>
                <w:rFonts w:hint="eastAsia" w:ascii="仿宋_GB2312"/>
                <w:sz w:val="21"/>
                <w:szCs w:val="21"/>
              </w:rPr>
            </w:pPr>
            <w:r>
              <w:rPr>
                <w:rFonts w:hint="eastAsia" w:ascii="仿宋_GB2312"/>
                <w:sz w:val="21"/>
                <w:szCs w:val="21"/>
              </w:rPr>
              <w:t>□未来工厂    □智能工厂</w:t>
            </w:r>
          </w:p>
          <w:p w14:paraId="59C63549">
            <w:pPr>
              <w:suppressAutoHyphens/>
              <w:rPr>
                <w:rFonts w:hint="eastAsia" w:ascii="仿宋_GB2312"/>
                <w:sz w:val="21"/>
                <w:szCs w:val="21"/>
              </w:rPr>
            </w:pPr>
            <w:r>
              <w:rPr>
                <w:rFonts w:hint="eastAsia" w:ascii="仿宋_GB2312"/>
                <w:sz w:val="21"/>
                <w:szCs w:val="21"/>
              </w:rPr>
              <w:t>□数字化车间</w:t>
            </w:r>
          </w:p>
          <w:p w14:paraId="338316B5">
            <w:pPr>
              <w:suppressAutoHyphens/>
              <w:rPr>
                <w:rFonts w:hint="eastAsia" w:ascii="仿宋_GB2312"/>
                <w:sz w:val="21"/>
                <w:szCs w:val="21"/>
              </w:rPr>
            </w:pPr>
            <w:r>
              <w:rPr>
                <w:rFonts w:hint="eastAsia" w:ascii="仿宋_GB2312"/>
                <w:sz w:val="21"/>
                <w:szCs w:val="21"/>
              </w:rPr>
              <w:t>获评年份</w:t>
            </w:r>
            <w:r>
              <w:rPr>
                <w:rFonts w:hint="eastAsia" w:ascii="仿宋_GB2312"/>
                <w:sz w:val="21"/>
                <w:szCs w:val="21"/>
                <w:u w:val="single"/>
              </w:rPr>
              <w:t xml:space="preserve">       </w:t>
            </w:r>
            <w:r>
              <w:rPr>
                <w:rFonts w:hint="eastAsia" w:ascii="仿宋_GB2312"/>
                <w:sz w:val="21"/>
                <w:szCs w:val="21"/>
              </w:rPr>
              <w:t>年</w:t>
            </w:r>
          </w:p>
        </w:tc>
      </w:tr>
      <w:tr w14:paraId="631E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230" w:type="dxa"/>
            <w:vAlign w:val="center"/>
          </w:tcPr>
          <w:p w14:paraId="30551E74">
            <w:pPr>
              <w:suppressAutoHyphens/>
              <w:spacing w:line="280" w:lineRule="exact"/>
              <w:jc w:val="center"/>
              <w:rPr>
                <w:rFonts w:eastAsia="黑体"/>
                <w:sz w:val="21"/>
              </w:rPr>
            </w:pPr>
          </w:p>
        </w:tc>
        <w:tc>
          <w:tcPr>
            <w:tcW w:w="4127" w:type="dxa"/>
            <w:gridSpan w:val="4"/>
            <w:vAlign w:val="center"/>
          </w:tcPr>
          <w:p w14:paraId="4AA7EA93">
            <w:pPr>
              <w:suppressAutoHyphens/>
              <w:spacing w:line="280" w:lineRule="exact"/>
              <w:jc w:val="center"/>
              <w:rPr>
                <w:rFonts w:hint="eastAsia" w:ascii="仿宋_GB2312"/>
                <w:kern w:val="0"/>
                <w:sz w:val="21"/>
                <w:szCs w:val="21"/>
              </w:rPr>
            </w:pPr>
            <w:r>
              <w:rPr>
                <w:rFonts w:hint="eastAsia" w:ascii="仿宋_GB2312"/>
                <w:sz w:val="21"/>
                <w:szCs w:val="21"/>
              </w:rPr>
              <w:t>2024年</w:t>
            </w:r>
          </w:p>
        </w:tc>
        <w:tc>
          <w:tcPr>
            <w:tcW w:w="3352" w:type="dxa"/>
            <w:gridSpan w:val="3"/>
            <w:vAlign w:val="center"/>
          </w:tcPr>
          <w:p w14:paraId="226AD61E">
            <w:pPr>
              <w:suppressAutoHyphens/>
              <w:jc w:val="center"/>
              <w:rPr>
                <w:rFonts w:hint="eastAsia" w:ascii="仿宋_GB2312"/>
                <w:sz w:val="21"/>
                <w:szCs w:val="21"/>
              </w:rPr>
            </w:pPr>
            <w:r>
              <w:rPr>
                <w:rFonts w:hint="eastAsia" w:ascii="仿宋_GB2312"/>
                <w:sz w:val="21"/>
                <w:szCs w:val="21"/>
              </w:rPr>
              <w:t>2025年</w:t>
            </w:r>
          </w:p>
        </w:tc>
      </w:tr>
      <w:tr w14:paraId="1AC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Align w:val="center"/>
          </w:tcPr>
          <w:p w14:paraId="3CB4CD61">
            <w:pPr>
              <w:suppressAutoHyphens/>
              <w:spacing w:line="280" w:lineRule="exact"/>
              <w:jc w:val="left"/>
              <w:rPr>
                <w:rFonts w:eastAsia="黑体"/>
                <w:sz w:val="21"/>
              </w:rPr>
            </w:pPr>
            <w:r>
              <w:rPr>
                <w:rFonts w:eastAsia="黑体"/>
                <w:sz w:val="21"/>
                <w:szCs w:val="21"/>
              </w:rPr>
              <w:t>主导产品国际细分市场占有率</w:t>
            </w:r>
          </w:p>
        </w:tc>
        <w:tc>
          <w:tcPr>
            <w:tcW w:w="4127" w:type="dxa"/>
            <w:gridSpan w:val="4"/>
            <w:vAlign w:val="center"/>
          </w:tcPr>
          <w:p w14:paraId="74F923A9">
            <w:pPr>
              <w:suppressAutoHyphens/>
              <w:spacing w:line="280" w:lineRule="exact"/>
              <w:jc w:val="left"/>
              <w:rPr>
                <w:rFonts w:hint="eastAsia" w:ascii="仿宋_GB2312"/>
                <w:kern w:val="0"/>
                <w:sz w:val="21"/>
                <w:szCs w:val="21"/>
              </w:rPr>
            </w:pPr>
            <w:r>
              <w:rPr>
                <w:rFonts w:hint="eastAsia" w:ascii="仿宋_GB2312"/>
                <w:sz w:val="21"/>
                <w:szCs w:val="21"/>
              </w:rPr>
              <w:t xml:space="preserve">     国际市场占有率:</w:t>
            </w:r>
            <w:r>
              <w:rPr>
                <w:rFonts w:hint="eastAsia" w:ascii="仿宋_GB2312"/>
                <w:sz w:val="21"/>
                <w:szCs w:val="21"/>
                <w:u w:val="single"/>
              </w:rPr>
              <w:t xml:space="preserve">      </w:t>
            </w:r>
            <w:r>
              <w:rPr>
                <w:rFonts w:hint="eastAsia" w:ascii="仿宋_GB2312"/>
                <w:sz w:val="21"/>
                <w:szCs w:val="21"/>
              </w:rPr>
              <w:t>%</w:t>
            </w:r>
          </w:p>
        </w:tc>
        <w:tc>
          <w:tcPr>
            <w:tcW w:w="3352" w:type="dxa"/>
            <w:gridSpan w:val="3"/>
            <w:vAlign w:val="center"/>
          </w:tcPr>
          <w:p w14:paraId="7F95F0C8">
            <w:pPr>
              <w:suppressAutoHyphens/>
              <w:rPr>
                <w:rFonts w:hint="eastAsia" w:ascii="仿宋_GB2312"/>
                <w:sz w:val="21"/>
                <w:szCs w:val="21"/>
              </w:rPr>
            </w:pPr>
            <w:r>
              <w:rPr>
                <w:rFonts w:hint="eastAsia" w:ascii="仿宋_GB2312"/>
                <w:sz w:val="21"/>
                <w:szCs w:val="21"/>
              </w:rPr>
              <w:t xml:space="preserve">    国际市场占有率:      %        </w:t>
            </w:r>
          </w:p>
        </w:tc>
      </w:tr>
      <w:tr w14:paraId="2568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Align w:val="center"/>
          </w:tcPr>
          <w:p w14:paraId="59199D63">
            <w:pPr>
              <w:suppressAutoHyphens/>
              <w:spacing w:line="280" w:lineRule="exact"/>
              <w:jc w:val="left"/>
              <w:rPr>
                <w:rFonts w:eastAsia="黑体"/>
                <w:sz w:val="21"/>
              </w:rPr>
            </w:pPr>
            <w:r>
              <w:rPr>
                <w:rFonts w:eastAsia="黑体"/>
                <w:sz w:val="21"/>
                <w:szCs w:val="21"/>
              </w:rPr>
              <w:t>主导产品全国细分市场占有率</w:t>
            </w:r>
          </w:p>
        </w:tc>
        <w:tc>
          <w:tcPr>
            <w:tcW w:w="4127" w:type="dxa"/>
            <w:gridSpan w:val="4"/>
            <w:vAlign w:val="center"/>
          </w:tcPr>
          <w:p w14:paraId="14B309E8">
            <w:pPr>
              <w:suppressAutoHyphens/>
              <w:spacing w:line="280" w:lineRule="exact"/>
              <w:jc w:val="left"/>
              <w:rPr>
                <w:rFonts w:hint="eastAsia" w:ascii="仿宋_GB2312"/>
                <w:kern w:val="0"/>
                <w:sz w:val="21"/>
                <w:szCs w:val="21"/>
              </w:rPr>
            </w:pPr>
            <w:r>
              <w:rPr>
                <w:rFonts w:hint="eastAsia" w:ascii="仿宋_GB2312"/>
                <w:sz w:val="21"/>
                <w:szCs w:val="21"/>
              </w:rPr>
              <w:t xml:space="preserve">     国内市场占有率:</w:t>
            </w:r>
            <w:r>
              <w:rPr>
                <w:rFonts w:hint="eastAsia" w:ascii="仿宋_GB2312"/>
                <w:sz w:val="21"/>
                <w:szCs w:val="21"/>
                <w:u w:val="single"/>
              </w:rPr>
              <w:t xml:space="preserve">      </w:t>
            </w:r>
            <w:r>
              <w:rPr>
                <w:rFonts w:hint="eastAsia" w:ascii="仿宋_GB2312"/>
                <w:sz w:val="21"/>
                <w:szCs w:val="21"/>
              </w:rPr>
              <w:t>%</w:t>
            </w:r>
          </w:p>
        </w:tc>
        <w:tc>
          <w:tcPr>
            <w:tcW w:w="3352" w:type="dxa"/>
            <w:gridSpan w:val="3"/>
            <w:vAlign w:val="center"/>
          </w:tcPr>
          <w:p w14:paraId="3847E0D0">
            <w:pPr>
              <w:suppressAutoHyphens/>
              <w:spacing w:line="280" w:lineRule="exact"/>
              <w:jc w:val="left"/>
              <w:rPr>
                <w:rFonts w:hint="eastAsia" w:ascii="仿宋_GB2312"/>
                <w:kern w:val="0"/>
                <w:sz w:val="21"/>
                <w:szCs w:val="21"/>
              </w:rPr>
            </w:pPr>
            <w:r>
              <w:rPr>
                <w:rFonts w:hint="eastAsia" w:ascii="仿宋_GB2312"/>
                <w:sz w:val="21"/>
                <w:szCs w:val="21"/>
              </w:rPr>
              <w:t xml:space="preserve">    国内市场占有率:</w:t>
            </w:r>
            <w:r>
              <w:rPr>
                <w:rFonts w:hint="eastAsia" w:ascii="仿宋_GB2312"/>
                <w:sz w:val="21"/>
                <w:szCs w:val="21"/>
                <w:u w:val="single"/>
              </w:rPr>
              <w:t xml:space="preserve">      </w:t>
            </w:r>
            <w:r>
              <w:rPr>
                <w:rFonts w:hint="eastAsia" w:ascii="仿宋_GB2312"/>
                <w:sz w:val="21"/>
                <w:szCs w:val="21"/>
              </w:rPr>
              <w:t>%</w:t>
            </w:r>
          </w:p>
        </w:tc>
      </w:tr>
      <w:tr w14:paraId="4475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restart"/>
            <w:vAlign w:val="center"/>
          </w:tcPr>
          <w:p w14:paraId="1A3489CA">
            <w:pPr>
              <w:suppressAutoHyphens/>
              <w:spacing w:line="280" w:lineRule="exact"/>
              <w:jc w:val="left"/>
              <w:rPr>
                <w:rFonts w:eastAsia="黑体"/>
                <w:sz w:val="21"/>
                <w:szCs w:val="21"/>
              </w:rPr>
            </w:pPr>
            <w:r>
              <w:rPr>
                <w:rFonts w:eastAsia="黑体"/>
                <w:kern w:val="0"/>
                <w:sz w:val="21"/>
                <w:szCs w:val="21"/>
              </w:rPr>
              <w:t>境外经营情况</w:t>
            </w:r>
          </w:p>
        </w:tc>
        <w:tc>
          <w:tcPr>
            <w:tcW w:w="7479" w:type="dxa"/>
            <w:gridSpan w:val="7"/>
            <w:vAlign w:val="center"/>
          </w:tcPr>
          <w:p w14:paraId="2FDD9A2C">
            <w:pPr>
              <w:suppressAutoHyphens/>
              <w:spacing w:line="280" w:lineRule="exact"/>
              <w:jc w:val="left"/>
              <w:rPr>
                <w:rFonts w:hint="eastAsia" w:ascii="仿宋_GB2312"/>
                <w:bCs/>
                <w:kern w:val="0"/>
                <w:sz w:val="21"/>
                <w:szCs w:val="21"/>
              </w:rPr>
            </w:pPr>
            <w:r>
              <w:rPr>
                <w:rFonts w:hint="eastAsia" w:ascii="仿宋_GB2312"/>
                <w:bCs/>
                <w:kern w:val="0"/>
                <w:sz w:val="21"/>
                <w:szCs w:val="21"/>
              </w:rPr>
              <w:t xml:space="preserve">境外并购情况：        □无  </w:t>
            </w:r>
          </w:p>
          <w:p w14:paraId="1FC64B43">
            <w:pPr>
              <w:suppressAutoHyphens/>
              <w:spacing w:line="280" w:lineRule="exact"/>
              <w:ind w:firstLine="2310" w:firstLineChars="1100"/>
              <w:jc w:val="left"/>
              <w:rPr>
                <w:rFonts w:hint="eastAsia" w:ascii="仿宋_GB2312"/>
                <w:sz w:val="21"/>
                <w:szCs w:val="21"/>
              </w:rPr>
            </w:pPr>
            <w:r>
              <w:rPr>
                <w:rFonts w:hint="eastAsia" w:ascii="仿宋_GB2312"/>
                <w:bCs/>
                <w:kern w:val="0"/>
                <w:sz w:val="21"/>
                <w:szCs w:val="21"/>
              </w:rPr>
              <w:t>□有 总金额，具体情况：</w:t>
            </w:r>
            <w:r>
              <w:rPr>
                <w:rFonts w:hint="eastAsia" w:ascii="仿宋_GB2312"/>
                <w:sz w:val="21"/>
                <w:szCs w:val="21"/>
                <w:u w:val="single"/>
              </w:rPr>
              <w:t xml:space="preserve">                </w:t>
            </w:r>
          </w:p>
        </w:tc>
      </w:tr>
      <w:tr w14:paraId="10C3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2420C6F7">
            <w:pPr>
              <w:suppressAutoHyphens/>
              <w:spacing w:line="280" w:lineRule="exact"/>
              <w:jc w:val="left"/>
              <w:rPr>
                <w:rFonts w:eastAsia="黑体"/>
                <w:sz w:val="21"/>
                <w:szCs w:val="21"/>
              </w:rPr>
            </w:pPr>
          </w:p>
        </w:tc>
        <w:tc>
          <w:tcPr>
            <w:tcW w:w="7479" w:type="dxa"/>
            <w:gridSpan w:val="7"/>
            <w:vAlign w:val="center"/>
          </w:tcPr>
          <w:p w14:paraId="31E2E2CB">
            <w:pPr>
              <w:suppressAutoHyphens/>
              <w:spacing w:line="280" w:lineRule="exact"/>
              <w:jc w:val="left"/>
              <w:rPr>
                <w:rFonts w:hint="eastAsia" w:ascii="仿宋_GB2312"/>
                <w:bCs/>
                <w:kern w:val="0"/>
                <w:sz w:val="21"/>
                <w:szCs w:val="21"/>
              </w:rPr>
            </w:pPr>
            <w:r>
              <w:rPr>
                <w:rFonts w:hint="eastAsia" w:ascii="仿宋_GB2312"/>
                <w:bCs/>
                <w:kern w:val="0"/>
                <w:sz w:val="21"/>
                <w:szCs w:val="21"/>
              </w:rPr>
              <w:t xml:space="preserve">境外设立分公司情况：  □无  </w:t>
            </w:r>
          </w:p>
          <w:p w14:paraId="5C0A8433">
            <w:pPr>
              <w:suppressAutoHyphens/>
              <w:spacing w:line="280" w:lineRule="exact"/>
              <w:ind w:firstLine="2310" w:firstLineChars="1100"/>
              <w:jc w:val="left"/>
              <w:rPr>
                <w:rFonts w:hint="eastAsia" w:ascii="仿宋_GB2312"/>
                <w:sz w:val="21"/>
                <w:szCs w:val="21"/>
              </w:rPr>
            </w:pPr>
            <w:r>
              <w:rPr>
                <w:rFonts w:hint="eastAsia" w:ascii="仿宋_GB2312"/>
                <w:bCs/>
                <w:kern w:val="0"/>
                <w:sz w:val="21"/>
                <w:szCs w:val="21"/>
              </w:rPr>
              <w:t>□有 出资总额，具体情况：</w:t>
            </w:r>
            <w:r>
              <w:rPr>
                <w:rFonts w:hint="eastAsia" w:ascii="仿宋_GB2312"/>
                <w:sz w:val="21"/>
                <w:szCs w:val="21"/>
                <w:u w:val="single"/>
              </w:rPr>
              <w:t xml:space="preserve">                </w:t>
            </w:r>
          </w:p>
        </w:tc>
      </w:tr>
      <w:tr w14:paraId="7BFF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74967709">
            <w:pPr>
              <w:suppressAutoHyphens/>
              <w:spacing w:line="280" w:lineRule="exact"/>
              <w:jc w:val="left"/>
              <w:rPr>
                <w:rFonts w:eastAsia="黑体"/>
                <w:sz w:val="21"/>
                <w:szCs w:val="21"/>
              </w:rPr>
            </w:pPr>
          </w:p>
        </w:tc>
        <w:tc>
          <w:tcPr>
            <w:tcW w:w="7479" w:type="dxa"/>
            <w:gridSpan w:val="7"/>
            <w:vAlign w:val="center"/>
          </w:tcPr>
          <w:p w14:paraId="2CC536B9">
            <w:pPr>
              <w:suppressAutoHyphens/>
              <w:spacing w:line="280" w:lineRule="exact"/>
              <w:jc w:val="left"/>
              <w:rPr>
                <w:rFonts w:hint="eastAsia" w:ascii="仿宋_GB2312"/>
                <w:bCs/>
                <w:kern w:val="0"/>
                <w:sz w:val="21"/>
                <w:szCs w:val="21"/>
              </w:rPr>
            </w:pPr>
            <w:r>
              <w:rPr>
                <w:rFonts w:hint="eastAsia" w:ascii="仿宋_GB2312"/>
                <w:bCs/>
                <w:kern w:val="0"/>
                <w:sz w:val="21"/>
                <w:szCs w:val="21"/>
              </w:rPr>
              <w:t xml:space="preserve">境外设立研发机构情况：□无  </w:t>
            </w:r>
          </w:p>
          <w:p w14:paraId="0950FA06">
            <w:pPr>
              <w:suppressAutoHyphens/>
              <w:spacing w:line="280" w:lineRule="exact"/>
              <w:ind w:firstLine="2310" w:firstLineChars="1100"/>
              <w:jc w:val="left"/>
              <w:rPr>
                <w:rFonts w:hint="eastAsia" w:ascii="仿宋_GB2312"/>
                <w:sz w:val="21"/>
                <w:szCs w:val="21"/>
              </w:rPr>
            </w:pPr>
            <w:r>
              <w:rPr>
                <w:rFonts w:hint="eastAsia" w:ascii="仿宋_GB2312"/>
                <w:bCs/>
                <w:kern w:val="0"/>
                <w:sz w:val="21"/>
                <w:szCs w:val="21"/>
              </w:rPr>
              <w:t>□有 出资总额，具体情况：</w:t>
            </w:r>
            <w:r>
              <w:rPr>
                <w:rFonts w:hint="eastAsia" w:ascii="仿宋_GB2312"/>
                <w:sz w:val="21"/>
                <w:szCs w:val="21"/>
                <w:u w:val="single"/>
              </w:rPr>
              <w:t xml:space="preserve">                </w:t>
            </w:r>
          </w:p>
        </w:tc>
      </w:tr>
      <w:tr w14:paraId="6C49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345F45FB">
            <w:pPr>
              <w:suppressAutoHyphens/>
              <w:spacing w:line="280" w:lineRule="exact"/>
              <w:jc w:val="left"/>
              <w:rPr>
                <w:rFonts w:eastAsia="黑体"/>
                <w:sz w:val="21"/>
                <w:szCs w:val="21"/>
              </w:rPr>
            </w:pPr>
          </w:p>
        </w:tc>
        <w:tc>
          <w:tcPr>
            <w:tcW w:w="7479" w:type="dxa"/>
            <w:gridSpan w:val="7"/>
            <w:vAlign w:val="center"/>
          </w:tcPr>
          <w:p w14:paraId="1863EE5C">
            <w:pPr>
              <w:suppressAutoHyphens/>
              <w:spacing w:line="280" w:lineRule="exact"/>
              <w:jc w:val="left"/>
              <w:rPr>
                <w:rFonts w:hint="eastAsia" w:ascii="仿宋_GB2312"/>
                <w:bCs/>
                <w:kern w:val="0"/>
                <w:sz w:val="21"/>
                <w:szCs w:val="21"/>
              </w:rPr>
            </w:pPr>
            <w:r>
              <w:rPr>
                <w:rFonts w:hint="eastAsia" w:ascii="仿宋_GB2312"/>
                <w:bCs/>
                <w:kern w:val="0"/>
                <w:sz w:val="21"/>
                <w:szCs w:val="21"/>
              </w:rPr>
              <w:t xml:space="preserve">向境外支付专利使用费：□无  </w:t>
            </w:r>
          </w:p>
          <w:p w14:paraId="1085410C">
            <w:pPr>
              <w:suppressAutoHyphens/>
              <w:spacing w:line="280" w:lineRule="exact"/>
              <w:ind w:firstLine="2310" w:firstLineChars="1100"/>
              <w:jc w:val="left"/>
              <w:rPr>
                <w:rFonts w:hint="eastAsia" w:ascii="仿宋_GB2312"/>
                <w:sz w:val="21"/>
                <w:szCs w:val="21"/>
              </w:rPr>
            </w:pPr>
            <w:r>
              <w:rPr>
                <w:rFonts w:hint="eastAsia" w:ascii="仿宋_GB2312"/>
                <w:bCs/>
                <w:kern w:val="0"/>
                <w:sz w:val="21"/>
                <w:szCs w:val="21"/>
              </w:rPr>
              <w:t>□有 总金额，具体情况：</w:t>
            </w:r>
            <w:r>
              <w:rPr>
                <w:rFonts w:hint="eastAsia" w:ascii="仿宋_GB2312"/>
                <w:sz w:val="21"/>
                <w:szCs w:val="21"/>
                <w:u w:val="single"/>
              </w:rPr>
              <w:t xml:space="preserve">                </w:t>
            </w:r>
          </w:p>
        </w:tc>
      </w:tr>
      <w:tr w14:paraId="4334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4" w:hRule="atLeast"/>
          <w:jc w:val="center"/>
        </w:trPr>
        <w:tc>
          <w:tcPr>
            <w:tcW w:w="4061" w:type="dxa"/>
            <w:gridSpan w:val="4"/>
            <w:vAlign w:val="center"/>
          </w:tcPr>
          <w:p w14:paraId="085FBC6D">
            <w:pPr>
              <w:suppressAutoHyphens/>
              <w:spacing w:line="280" w:lineRule="exact"/>
              <w:rPr>
                <w:rFonts w:hint="eastAsia" w:ascii="仿宋_GB2312"/>
                <w:kern w:val="0"/>
                <w:sz w:val="21"/>
                <w:szCs w:val="21"/>
              </w:rPr>
            </w:pPr>
            <w:r>
              <w:rPr>
                <w:rFonts w:hint="eastAsia" w:ascii="仿宋_GB2312"/>
                <w:kern w:val="0"/>
                <w:sz w:val="21"/>
                <w:szCs w:val="21"/>
              </w:rPr>
              <w:t>上市情况</w:t>
            </w:r>
          </w:p>
          <w:p w14:paraId="5546053E">
            <w:pPr>
              <w:suppressAutoHyphens/>
              <w:spacing w:line="280" w:lineRule="exact"/>
              <w:ind w:firstLine="210" w:firstLineChars="100"/>
              <w:rPr>
                <w:rFonts w:hint="eastAsia" w:ascii="仿宋_GB2312"/>
                <w:sz w:val="21"/>
                <w:szCs w:val="21"/>
              </w:rPr>
            </w:pPr>
            <w:r>
              <w:rPr>
                <w:rFonts w:hint="eastAsia" w:ascii="仿宋_GB2312"/>
                <w:sz w:val="21"/>
                <w:szCs w:val="21"/>
              </w:rPr>
              <w:t>□无上市计划</w:t>
            </w:r>
          </w:p>
          <w:p w14:paraId="52E1F912">
            <w:pPr>
              <w:suppressAutoHyphens/>
              <w:spacing w:line="280" w:lineRule="exact"/>
              <w:ind w:firstLine="210" w:firstLineChars="100"/>
              <w:rPr>
                <w:rFonts w:hint="eastAsia" w:ascii="仿宋_GB2312"/>
                <w:sz w:val="21"/>
                <w:szCs w:val="21"/>
              </w:rPr>
            </w:pPr>
            <w:r>
              <w:rPr>
                <w:rFonts w:hint="eastAsia" w:ascii="仿宋_GB2312"/>
                <w:sz w:val="21"/>
                <w:szCs w:val="21"/>
              </w:rPr>
              <w:t>□有上市计划</w:t>
            </w:r>
          </w:p>
          <w:p w14:paraId="793E93FF">
            <w:pPr>
              <w:suppressAutoHyphens/>
              <w:spacing w:line="280" w:lineRule="exact"/>
              <w:ind w:firstLine="210" w:firstLineChars="100"/>
              <w:rPr>
                <w:rFonts w:hint="eastAsia" w:ascii="仿宋_GB2312"/>
                <w:sz w:val="21"/>
                <w:szCs w:val="21"/>
              </w:rPr>
            </w:pPr>
            <w:r>
              <w:rPr>
                <w:rFonts w:hint="eastAsia" w:ascii="仿宋_GB2312"/>
                <w:sz w:val="21"/>
                <w:szCs w:val="21"/>
              </w:rPr>
              <w:t>□已上市 （</w:t>
            </w:r>
            <w:r>
              <w:rPr>
                <w:rFonts w:hint="eastAsia" w:ascii="仿宋_GB2312"/>
                <w:sz w:val="21"/>
                <w:szCs w:val="21"/>
                <w:u w:val="single"/>
              </w:rPr>
              <w:t xml:space="preserve">股票代码：       </w:t>
            </w:r>
            <w:r>
              <w:rPr>
                <w:rFonts w:hint="eastAsia" w:ascii="仿宋_GB2312"/>
                <w:sz w:val="21"/>
                <w:szCs w:val="21"/>
              </w:rPr>
              <w:t>）</w:t>
            </w:r>
          </w:p>
        </w:tc>
        <w:tc>
          <w:tcPr>
            <w:tcW w:w="4648" w:type="dxa"/>
            <w:gridSpan w:val="4"/>
            <w:vAlign w:val="center"/>
          </w:tcPr>
          <w:p w14:paraId="77E4DA91">
            <w:pPr>
              <w:suppressAutoHyphens/>
              <w:spacing w:line="280" w:lineRule="exact"/>
              <w:rPr>
                <w:rFonts w:hint="eastAsia" w:ascii="仿宋_GB2312"/>
                <w:kern w:val="0"/>
                <w:sz w:val="21"/>
                <w:szCs w:val="21"/>
              </w:rPr>
            </w:pPr>
            <w:r>
              <w:rPr>
                <w:rFonts w:hint="eastAsia" w:ascii="仿宋_GB2312"/>
                <w:sz w:val="21"/>
                <w:szCs w:val="21"/>
              </w:rPr>
              <w:t>上市计划（</w:t>
            </w:r>
            <w:r>
              <w:rPr>
                <w:rFonts w:hint="eastAsia" w:ascii="仿宋_GB2312"/>
                <w:kern w:val="0"/>
                <w:sz w:val="21"/>
                <w:szCs w:val="21"/>
              </w:rPr>
              <w:t>如有，请填写）</w:t>
            </w:r>
          </w:p>
          <w:p w14:paraId="56631510">
            <w:pPr>
              <w:suppressAutoHyphens/>
              <w:spacing w:line="280" w:lineRule="exact"/>
              <w:rPr>
                <w:rFonts w:hint="eastAsia" w:ascii="仿宋_GB2312"/>
                <w:sz w:val="21"/>
                <w:szCs w:val="21"/>
              </w:rPr>
            </w:pPr>
            <w:r>
              <w:rPr>
                <w:rFonts w:hint="eastAsia" w:ascii="仿宋_GB2312"/>
                <w:sz w:val="21"/>
                <w:szCs w:val="21"/>
              </w:rPr>
              <w:t>1.上市进程：□ 未进行上市前股改</w:t>
            </w:r>
          </w:p>
          <w:p w14:paraId="70C3CA29">
            <w:pPr>
              <w:suppressAutoHyphens/>
              <w:spacing w:line="280" w:lineRule="exact"/>
              <w:ind w:firstLine="1260" w:firstLineChars="600"/>
              <w:rPr>
                <w:rFonts w:hint="eastAsia" w:ascii="仿宋_GB2312"/>
                <w:sz w:val="21"/>
                <w:szCs w:val="21"/>
              </w:rPr>
            </w:pPr>
            <w:r>
              <w:rPr>
                <w:rFonts w:hint="eastAsia" w:ascii="仿宋_GB2312"/>
                <w:sz w:val="21"/>
                <w:szCs w:val="21"/>
              </w:rPr>
              <w:t>□ 已完成上市前股改</w:t>
            </w:r>
          </w:p>
          <w:p w14:paraId="00C035F1">
            <w:pPr>
              <w:suppressAutoHyphens/>
              <w:spacing w:line="280" w:lineRule="exact"/>
              <w:ind w:firstLine="1260" w:firstLineChars="600"/>
              <w:rPr>
                <w:rFonts w:hint="eastAsia" w:ascii="仿宋_GB2312"/>
                <w:sz w:val="21"/>
                <w:szCs w:val="21"/>
              </w:rPr>
            </w:pPr>
            <w:r>
              <w:rPr>
                <w:rFonts w:hint="eastAsia" w:ascii="仿宋_GB2312"/>
                <w:sz w:val="21"/>
                <w:szCs w:val="21"/>
              </w:rPr>
              <w:t>□ 已提交上市申请</w:t>
            </w:r>
          </w:p>
          <w:p w14:paraId="10ED86D1">
            <w:pPr>
              <w:suppressAutoHyphens/>
              <w:spacing w:line="280" w:lineRule="exact"/>
              <w:rPr>
                <w:rFonts w:hint="eastAsia" w:ascii="仿宋_GB2312"/>
                <w:sz w:val="21"/>
                <w:szCs w:val="21"/>
              </w:rPr>
            </w:pPr>
            <w:r>
              <w:rPr>
                <w:rFonts w:hint="eastAsia" w:ascii="仿宋_GB2312"/>
                <w:sz w:val="21"/>
                <w:szCs w:val="21"/>
              </w:rPr>
              <w:t xml:space="preserve">          </w:t>
            </w:r>
          </w:p>
          <w:p w14:paraId="612E091F">
            <w:pPr>
              <w:suppressAutoHyphens/>
              <w:spacing w:line="280" w:lineRule="exact"/>
              <w:rPr>
                <w:rFonts w:hint="eastAsia" w:ascii="仿宋_GB2312"/>
                <w:sz w:val="21"/>
                <w:szCs w:val="21"/>
              </w:rPr>
            </w:pPr>
            <w:r>
              <w:rPr>
                <w:rFonts w:hint="eastAsia" w:ascii="仿宋_GB2312"/>
                <w:sz w:val="21"/>
                <w:szCs w:val="21"/>
              </w:rPr>
              <w:t>2.拟上市地：</w:t>
            </w:r>
          </w:p>
          <w:p w14:paraId="789DA1E6">
            <w:pPr>
              <w:suppressAutoHyphens/>
              <w:spacing w:line="280" w:lineRule="exact"/>
              <w:ind w:firstLine="210" w:firstLineChars="100"/>
              <w:rPr>
                <w:rFonts w:hint="eastAsia" w:ascii="仿宋_GB2312"/>
                <w:sz w:val="21"/>
                <w:szCs w:val="21"/>
              </w:rPr>
            </w:pPr>
            <w:r>
              <w:rPr>
                <w:rFonts w:hint="eastAsia" w:ascii="仿宋_GB2312"/>
                <w:sz w:val="21"/>
                <w:szCs w:val="21"/>
              </w:rPr>
              <w:t>□上交所 主  板     □上交所 科创板</w:t>
            </w:r>
          </w:p>
          <w:p w14:paraId="6FB18EF5">
            <w:pPr>
              <w:suppressAutoHyphens/>
              <w:spacing w:line="280" w:lineRule="exact"/>
              <w:ind w:firstLine="210" w:firstLineChars="100"/>
              <w:rPr>
                <w:rFonts w:hint="eastAsia" w:ascii="仿宋_GB2312"/>
                <w:sz w:val="21"/>
                <w:szCs w:val="21"/>
              </w:rPr>
            </w:pPr>
            <w:r>
              <w:rPr>
                <w:rFonts w:hint="eastAsia" w:ascii="仿宋_GB2312"/>
                <w:sz w:val="21"/>
                <w:szCs w:val="21"/>
              </w:rPr>
              <w:t>□深交所 主  板     □深交所 创业板</w:t>
            </w:r>
          </w:p>
          <w:p w14:paraId="68F42F37">
            <w:pPr>
              <w:suppressAutoHyphens/>
              <w:spacing w:line="280" w:lineRule="exact"/>
              <w:ind w:firstLine="210" w:firstLineChars="100"/>
              <w:rPr>
                <w:rFonts w:hint="eastAsia" w:ascii="仿宋_GB2312"/>
                <w:kern w:val="0"/>
                <w:sz w:val="21"/>
                <w:szCs w:val="21"/>
              </w:rPr>
            </w:pPr>
            <w:r>
              <w:rPr>
                <w:rFonts w:hint="eastAsia" w:ascii="仿宋_GB2312"/>
                <w:sz w:val="21"/>
                <w:szCs w:val="21"/>
              </w:rPr>
              <w:t>□北交所            □境外</w:t>
            </w:r>
            <w:r>
              <w:rPr>
                <w:rFonts w:hint="eastAsia" w:ascii="仿宋_GB2312"/>
                <w:sz w:val="21"/>
                <w:szCs w:val="21"/>
                <w:u w:val="single"/>
              </w:rPr>
              <w:t xml:space="preserve">       </w:t>
            </w:r>
          </w:p>
        </w:tc>
      </w:tr>
      <w:tr w14:paraId="5DF7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061" w:type="dxa"/>
            <w:gridSpan w:val="4"/>
            <w:vAlign w:val="center"/>
          </w:tcPr>
          <w:p w14:paraId="706A87CB">
            <w:pPr>
              <w:suppressAutoHyphens/>
              <w:jc w:val="center"/>
              <w:rPr>
                <w:sz w:val="21"/>
              </w:rPr>
            </w:pPr>
          </w:p>
        </w:tc>
        <w:tc>
          <w:tcPr>
            <w:tcW w:w="1515" w:type="dxa"/>
            <w:gridSpan w:val="2"/>
            <w:vAlign w:val="center"/>
          </w:tcPr>
          <w:p w14:paraId="50C5B5C3">
            <w:pPr>
              <w:suppressAutoHyphens/>
              <w:jc w:val="center"/>
              <w:rPr>
                <w:sz w:val="21"/>
              </w:rPr>
            </w:pPr>
            <w:r>
              <w:rPr>
                <w:sz w:val="21"/>
              </w:rPr>
              <w:t>满一年</w:t>
            </w:r>
          </w:p>
        </w:tc>
        <w:tc>
          <w:tcPr>
            <w:tcW w:w="1455" w:type="dxa"/>
            <w:vAlign w:val="center"/>
          </w:tcPr>
          <w:p w14:paraId="7570FF31">
            <w:pPr>
              <w:suppressAutoHyphens/>
              <w:jc w:val="center"/>
              <w:rPr>
                <w:sz w:val="21"/>
              </w:rPr>
            </w:pPr>
            <w:r>
              <w:rPr>
                <w:sz w:val="21"/>
              </w:rPr>
              <w:t>满二年</w:t>
            </w:r>
          </w:p>
        </w:tc>
        <w:tc>
          <w:tcPr>
            <w:tcW w:w="1678" w:type="dxa"/>
            <w:vAlign w:val="center"/>
          </w:tcPr>
          <w:p w14:paraId="401D6DDE">
            <w:pPr>
              <w:suppressAutoHyphens/>
              <w:jc w:val="center"/>
              <w:rPr>
                <w:sz w:val="21"/>
                <w:szCs w:val="21"/>
                <w:u w:val="single"/>
              </w:rPr>
            </w:pPr>
            <w:r>
              <w:rPr>
                <w:sz w:val="21"/>
              </w:rPr>
              <w:t>满三年</w:t>
            </w:r>
          </w:p>
        </w:tc>
      </w:tr>
      <w:tr w14:paraId="7201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restart"/>
            <w:vAlign w:val="center"/>
          </w:tcPr>
          <w:p w14:paraId="009B36FE">
            <w:pPr>
              <w:suppressAutoHyphens/>
              <w:jc w:val="center"/>
              <w:rPr>
                <w:rFonts w:ascii="黑体" w:hAnsi="黑体" w:eastAsia="黑体"/>
                <w:sz w:val="21"/>
              </w:rPr>
            </w:pPr>
            <w:r>
              <w:rPr>
                <w:rFonts w:ascii="黑体" w:hAnsi="黑体" w:eastAsia="黑体"/>
                <w:sz w:val="21"/>
              </w:rPr>
              <w:t>“三新”“一强”推进计划拟取得的标志性成果</w:t>
            </w:r>
          </w:p>
          <w:p w14:paraId="1AE0052A">
            <w:pPr>
              <w:suppressAutoHyphens/>
              <w:jc w:val="center"/>
              <w:rPr>
                <w:rFonts w:eastAsia="宋体"/>
                <w:sz w:val="21"/>
              </w:rPr>
            </w:pPr>
            <w:r>
              <w:rPr>
                <w:rFonts w:ascii="黑体" w:hAnsi="黑体" w:eastAsia="黑体"/>
                <w:sz w:val="21"/>
              </w:rPr>
              <w:t>（企业结合自身实际选择其中至少5项，其中标*的项目中至少选择3项，所提目标应符合实际，且</w:t>
            </w:r>
            <w:r>
              <w:rPr>
                <w:rFonts w:hint="eastAsia" w:ascii="黑体" w:hAnsi="黑体" w:eastAsia="黑体"/>
                <w:sz w:val="21"/>
              </w:rPr>
              <w:t>有一定高度，</w:t>
            </w:r>
            <w:r>
              <w:rPr>
                <w:rFonts w:ascii="黑体" w:hAnsi="黑体" w:eastAsia="黑体"/>
                <w:sz w:val="21"/>
              </w:rPr>
              <w:t>能实现）</w:t>
            </w:r>
          </w:p>
        </w:tc>
        <w:tc>
          <w:tcPr>
            <w:tcW w:w="849" w:type="dxa"/>
            <w:vMerge w:val="restart"/>
            <w:vAlign w:val="center"/>
          </w:tcPr>
          <w:p w14:paraId="787B1A8F">
            <w:pPr>
              <w:suppressAutoHyphens/>
              <w:jc w:val="center"/>
              <w:rPr>
                <w:sz w:val="21"/>
                <w:lang w:val="en"/>
              </w:rPr>
            </w:pPr>
            <w:r>
              <w:rPr>
                <w:sz w:val="21"/>
                <w:szCs w:val="21"/>
              </w:rPr>
              <w:t>打造新动能（投资额：   万元，具体目标或标志性成果从右边选择</w:t>
            </w:r>
            <w:r>
              <w:rPr>
                <w:sz w:val="21"/>
                <w:szCs w:val="21"/>
                <w:lang w:val="en"/>
              </w:rPr>
              <w:t>填写</w:t>
            </w:r>
            <w:r>
              <w:rPr>
                <w:sz w:val="21"/>
                <w:szCs w:val="21"/>
              </w:rPr>
              <w:t>）</w:t>
            </w:r>
          </w:p>
        </w:tc>
        <w:tc>
          <w:tcPr>
            <w:tcW w:w="643" w:type="dxa"/>
            <w:vMerge w:val="restart"/>
            <w:vAlign w:val="center"/>
          </w:tcPr>
          <w:p w14:paraId="6AC34D5E">
            <w:pPr>
              <w:suppressAutoHyphens/>
              <w:jc w:val="center"/>
              <w:rPr>
                <w:sz w:val="21"/>
                <w:szCs w:val="21"/>
              </w:rPr>
            </w:pPr>
            <w:r>
              <w:rPr>
                <w:sz w:val="21"/>
                <w:szCs w:val="21"/>
              </w:rPr>
              <w:t>人才</w:t>
            </w:r>
          </w:p>
        </w:tc>
        <w:tc>
          <w:tcPr>
            <w:tcW w:w="1339" w:type="dxa"/>
            <w:vAlign w:val="center"/>
          </w:tcPr>
          <w:p w14:paraId="78F123EB">
            <w:pPr>
              <w:suppressAutoHyphens/>
              <w:jc w:val="center"/>
              <w:rPr>
                <w:sz w:val="21"/>
                <w:szCs w:val="21"/>
              </w:rPr>
            </w:pPr>
            <w:r>
              <w:rPr>
                <w:sz w:val="21"/>
                <w:szCs w:val="21"/>
              </w:rPr>
              <w:t>新引进省级以上人才项目人才数量（个）（*）</w:t>
            </w:r>
          </w:p>
        </w:tc>
        <w:tc>
          <w:tcPr>
            <w:tcW w:w="1515" w:type="dxa"/>
            <w:gridSpan w:val="2"/>
            <w:vAlign w:val="center"/>
          </w:tcPr>
          <w:p w14:paraId="2123FE21">
            <w:pPr>
              <w:suppressAutoHyphens/>
              <w:jc w:val="center"/>
              <w:rPr>
                <w:sz w:val="21"/>
              </w:rPr>
            </w:pPr>
          </w:p>
        </w:tc>
        <w:tc>
          <w:tcPr>
            <w:tcW w:w="1455" w:type="dxa"/>
            <w:vAlign w:val="center"/>
          </w:tcPr>
          <w:p w14:paraId="2BAB31FE">
            <w:pPr>
              <w:suppressAutoHyphens/>
              <w:jc w:val="center"/>
              <w:rPr>
                <w:sz w:val="21"/>
              </w:rPr>
            </w:pPr>
          </w:p>
        </w:tc>
        <w:tc>
          <w:tcPr>
            <w:tcW w:w="1678" w:type="dxa"/>
            <w:vAlign w:val="center"/>
          </w:tcPr>
          <w:p w14:paraId="1CE458CC">
            <w:pPr>
              <w:suppressAutoHyphens/>
              <w:jc w:val="center"/>
              <w:rPr>
                <w:sz w:val="21"/>
                <w:szCs w:val="21"/>
                <w:u w:val="single"/>
              </w:rPr>
            </w:pPr>
          </w:p>
        </w:tc>
      </w:tr>
      <w:tr w14:paraId="2039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230" w:type="dxa"/>
            <w:vMerge w:val="continue"/>
            <w:vAlign w:val="center"/>
          </w:tcPr>
          <w:p w14:paraId="248C8D16">
            <w:pPr>
              <w:suppressAutoHyphens/>
              <w:jc w:val="center"/>
              <w:rPr>
                <w:rFonts w:eastAsia="黑体"/>
                <w:sz w:val="21"/>
              </w:rPr>
            </w:pPr>
          </w:p>
        </w:tc>
        <w:tc>
          <w:tcPr>
            <w:tcW w:w="849" w:type="dxa"/>
            <w:vMerge w:val="continue"/>
            <w:vAlign w:val="center"/>
          </w:tcPr>
          <w:p w14:paraId="12CB4CDF">
            <w:pPr>
              <w:suppressAutoHyphens/>
              <w:jc w:val="center"/>
              <w:rPr>
                <w:sz w:val="21"/>
                <w:szCs w:val="21"/>
              </w:rPr>
            </w:pPr>
          </w:p>
        </w:tc>
        <w:tc>
          <w:tcPr>
            <w:tcW w:w="643" w:type="dxa"/>
            <w:vMerge w:val="continue"/>
            <w:vAlign w:val="center"/>
          </w:tcPr>
          <w:p w14:paraId="5428B9A0">
            <w:pPr>
              <w:suppressAutoHyphens/>
              <w:jc w:val="center"/>
              <w:rPr>
                <w:sz w:val="21"/>
                <w:szCs w:val="21"/>
              </w:rPr>
            </w:pPr>
          </w:p>
        </w:tc>
        <w:tc>
          <w:tcPr>
            <w:tcW w:w="1339" w:type="dxa"/>
            <w:vAlign w:val="center"/>
          </w:tcPr>
          <w:p w14:paraId="4C77E75D">
            <w:pPr>
              <w:suppressAutoHyphens/>
              <w:jc w:val="center"/>
              <w:rPr>
                <w:sz w:val="21"/>
                <w:szCs w:val="21"/>
              </w:rPr>
            </w:pPr>
            <w:r>
              <w:rPr>
                <w:sz w:val="21"/>
                <w:szCs w:val="21"/>
              </w:rPr>
              <w:t>新增研发人员数量（名）</w:t>
            </w:r>
          </w:p>
        </w:tc>
        <w:tc>
          <w:tcPr>
            <w:tcW w:w="1515" w:type="dxa"/>
            <w:gridSpan w:val="2"/>
            <w:vAlign w:val="center"/>
          </w:tcPr>
          <w:p w14:paraId="164585A4">
            <w:pPr>
              <w:suppressAutoHyphens/>
              <w:jc w:val="center"/>
              <w:rPr>
                <w:sz w:val="21"/>
              </w:rPr>
            </w:pPr>
          </w:p>
        </w:tc>
        <w:tc>
          <w:tcPr>
            <w:tcW w:w="1455" w:type="dxa"/>
            <w:vAlign w:val="center"/>
          </w:tcPr>
          <w:p w14:paraId="3E2C8181">
            <w:pPr>
              <w:suppressAutoHyphens/>
              <w:jc w:val="center"/>
              <w:rPr>
                <w:sz w:val="21"/>
              </w:rPr>
            </w:pPr>
          </w:p>
        </w:tc>
        <w:tc>
          <w:tcPr>
            <w:tcW w:w="1678" w:type="dxa"/>
            <w:vAlign w:val="center"/>
          </w:tcPr>
          <w:p w14:paraId="5398C7CB">
            <w:pPr>
              <w:suppressAutoHyphens/>
              <w:jc w:val="center"/>
              <w:rPr>
                <w:sz w:val="21"/>
                <w:szCs w:val="21"/>
                <w:u w:val="single"/>
              </w:rPr>
            </w:pPr>
          </w:p>
        </w:tc>
      </w:tr>
      <w:tr w14:paraId="071D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2CBC41A8">
            <w:pPr>
              <w:suppressAutoHyphens/>
              <w:jc w:val="center"/>
              <w:rPr>
                <w:rFonts w:eastAsia="黑体"/>
                <w:sz w:val="21"/>
              </w:rPr>
            </w:pPr>
          </w:p>
        </w:tc>
        <w:tc>
          <w:tcPr>
            <w:tcW w:w="849" w:type="dxa"/>
            <w:vMerge w:val="continue"/>
            <w:vAlign w:val="center"/>
          </w:tcPr>
          <w:p w14:paraId="1B69D60E">
            <w:pPr>
              <w:suppressAutoHyphens/>
              <w:jc w:val="center"/>
              <w:rPr>
                <w:sz w:val="21"/>
                <w:szCs w:val="21"/>
              </w:rPr>
            </w:pPr>
          </w:p>
        </w:tc>
        <w:tc>
          <w:tcPr>
            <w:tcW w:w="643" w:type="dxa"/>
            <w:vMerge w:val="continue"/>
            <w:vAlign w:val="center"/>
          </w:tcPr>
          <w:p w14:paraId="250F0789">
            <w:pPr>
              <w:suppressAutoHyphens/>
              <w:jc w:val="center"/>
              <w:rPr>
                <w:sz w:val="21"/>
                <w:szCs w:val="21"/>
              </w:rPr>
            </w:pPr>
          </w:p>
        </w:tc>
        <w:tc>
          <w:tcPr>
            <w:tcW w:w="1339" w:type="dxa"/>
            <w:vAlign w:val="center"/>
          </w:tcPr>
          <w:p w14:paraId="021BE469">
            <w:pPr>
              <w:suppressAutoHyphens/>
              <w:jc w:val="center"/>
              <w:rPr>
                <w:sz w:val="21"/>
                <w:szCs w:val="21"/>
              </w:rPr>
            </w:pPr>
            <w:r>
              <w:rPr>
                <w:sz w:val="21"/>
                <w:szCs w:val="21"/>
              </w:rPr>
              <w:t>新引进博士人才数量（名）（*）</w:t>
            </w:r>
          </w:p>
        </w:tc>
        <w:tc>
          <w:tcPr>
            <w:tcW w:w="1515" w:type="dxa"/>
            <w:gridSpan w:val="2"/>
            <w:vAlign w:val="center"/>
          </w:tcPr>
          <w:p w14:paraId="0288CCD7">
            <w:pPr>
              <w:suppressAutoHyphens/>
              <w:jc w:val="center"/>
              <w:rPr>
                <w:sz w:val="21"/>
              </w:rPr>
            </w:pPr>
          </w:p>
        </w:tc>
        <w:tc>
          <w:tcPr>
            <w:tcW w:w="1455" w:type="dxa"/>
            <w:vAlign w:val="center"/>
          </w:tcPr>
          <w:p w14:paraId="6D499321">
            <w:pPr>
              <w:suppressAutoHyphens/>
              <w:jc w:val="center"/>
              <w:rPr>
                <w:sz w:val="21"/>
              </w:rPr>
            </w:pPr>
          </w:p>
        </w:tc>
        <w:tc>
          <w:tcPr>
            <w:tcW w:w="1678" w:type="dxa"/>
            <w:vAlign w:val="center"/>
          </w:tcPr>
          <w:p w14:paraId="50409236">
            <w:pPr>
              <w:suppressAutoHyphens/>
              <w:jc w:val="center"/>
              <w:rPr>
                <w:sz w:val="21"/>
                <w:szCs w:val="21"/>
                <w:u w:val="single"/>
              </w:rPr>
            </w:pPr>
          </w:p>
        </w:tc>
      </w:tr>
      <w:tr w14:paraId="3F7B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4672D206">
            <w:pPr>
              <w:suppressAutoHyphens/>
              <w:jc w:val="center"/>
              <w:rPr>
                <w:rFonts w:eastAsia="黑体"/>
                <w:sz w:val="21"/>
              </w:rPr>
            </w:pPr>
          </w:p>
        </w:tc>
        <w:tc>
          <w:tcPr>
            <w:tcW w:w="849" w:type="dxa"/>
            <w:vMerge w:val="continue"/>
            <w:vAlign w:val="center"/>
          </w:tcPr>
          <w:p w14:paraId="0E80093C">
            <w:pPr>
              <w:suppressAutoHyphens/>
              <w:jc w:val="center"/>
              <w:rPr>
                <w:sz w:val="21"/>
                <w:szCs w:val="21"/>
              </w:rPr>
            </w:pPr>
          </w:p>
        </w:tc>
        <w:tc>
          <w:tcPr>
            <w:tcW w:w="643" w:type="dxa"/>
            <w:vMerge w:val="continue"/>
            <w:vAlign w:val="center"/>
          </w:tcPr>
          <w:p w14:paraId="026CE1C3">
            <w:pPr>
              <w:suppressAutoHyphens/>
              <w:jc w:val="center"/>
              <w:rPr>
                <w:sz w:val="21"/>
                <w:szCs w:val="21"/>
              </w:rPr>
            </w:pPr>
          </w:p>
        </w:tc>
        <w:tc>
          <w:tcPr>
            <w:tcW w:w="1339" w:type="dxa"/>
            <w:vAlign w:val="center"/>
          </w:tcPr>
          <w:p w14:paraId="4D9DEB5B">
            <w:pPr>
              <w:suppressAutoHyphens/>
              <w:jc w:val="center"/>
              <w:rPr>
                <w:sz w:val="21"/>
                <w:szCs w:val="21"/>
              </w:rPr>
            </w:pPr>
            <w:r>
              <w:rPr>
                <w:sz w:val="21"/>
                <w:szCs w:val="21"/>
              </w:rPr>
              <w:t>新引进或培养卓越工程师数量（名）</w:t>
            </w:r>
          </w:p>
        </w:tc>
        <w:tc>
          <w:tcPr>
            <w:tcW w:w="1515" w:type="dxa"/>
            <w:gridSpan w:val="2"/>
            <w:vAlign w:val="center"/>
          </w:tcPr>
          <w:p w14:paraId="5C3FEFD7">
            <w:pPr>
              <w:suppressAutoHyphens/>
              <w:jc w:val="center"/>
              <w:rPr>
                <w:sz w:val="21"/>
              </w:rPr>
            </w:pPr>
          </w:p>
        </w:tc>
        <w:tc>
          <w:tcPr>
            <w:tcW w:w="1455" w:type="dxa"/>
            <w:vAlign w:val="center"/>
          </w:tcPr>
          <w:p w14:paraId="79E5DAE5">
            <w:pPr>
              <w:suppressAutoHyphens/>
              <w:jc w:val="center"/>
              <w:rPr>
                <w:sz w:val="21"/>
              </w:rPr>
            </w:pPr>
          </w:p>
        </w:tc>
        <w:tc>
          <w:tcPr>
            <w:tcW w:w="1678" w:type="dxa"/>
            <w:vAlign w:val="center"/>
          </w:tcPr>
          <w:p w14:paraId="2304F98B">
            <w:pPr>
              <w:suppressAutoHyphens/>
              <w:jc w:val="center"/>
              <w:rPr>
                <w:sz w:val="21"/>
                <w:szCs w:val="21"/>
                <w:u w:val="single"/>
              </w:rPr>
            </w:pPr>
          </w:p>
        </w:tc>
      </w:tr>
      <w:tr w14:paraId="4354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230" w:type="dxa"/>
            <w:vMerge w:val="continue"/>
            <w:vAlign w:val="center"/>
          </w:tcPr>
          <w:p w14:paraId="307BF15D">
            <w:pPr>
              <w:suppressAutoHyphens/>
              <w:jc w:val="center"/>
              <w:rPr>
                <w:rFonts w:eastAsia="黑体"/>
                <w:sz w:val="21"/>
              </w:rPr>
            </w:pPr>
          </w:p>
        </w:tc>
        <w:tc>
          <w:tcPr>
            <w:tcW w:w="849" w:type="dxa"/>
            <w:vMerge w:val="continue"/>
            <w:vAlign w:val="center"/>
          </w:tcPr>
          <w:p w14:paraId="798ECA26">
            <w:pPr>
              <w:suppressAutoHyphens/>
              <w:jc w:val="center"/>
              <w:rPr>
                <w:sz w:val="21"/>
                <w:szCs w:val="21"/>
              </w:rPr>
            </w:pPr>
          </w:p>
        </w:tc>
        <w:tc>
          <w:tcPr>
            <w:tcW w:w="643" w:type="dxa"/>
            <w:vMerge w:val="continue"/>
            <w:vAlign w:val="center"/>
          </w:tcPr>
          <w:p w14:paraId="30615327">
            <w:pPr>
              <w:suppressAutoHyphens/>
              <w:jc w:val="center"/>
              <w:rPr>
                <w:sz w:val="21"/>
                <w:szCs w:val="21"/>
              </w:rPr>
            </w:pPr>
          </w:p>
        </w:tc>
        <w:tc>
          <w:tcPr>
            <w:tcW w:w="1339" w:type="dxa"/>
            <w:vAlign w:val="center"/>
          </w:tcPr>
          <w:p w14:paraId="0210A083">
            <w:pPr>
              <w:suppressAutoHyphens/>
              <w:jc w:val="center"/>
              <w:rPr>
                <w:sz w:val="21"/>
                <w:szCs w:val="21"/>
              </w:rPr>
            </w:pPr>
            <w:r>
              <w:rPr>
                <w:sz w:val="21"/>
                <w:szCs w:val="21"/>
              </w:rPr>
              <w:t>新引进或培养技能人才数量（名）</w:t>
            </w:r>
          </w:p>
        </w:tc>
        <w:tc>
          <w:tcPr>
            <w:tcW w:w="1515" w:type="dxa"/>
            <w:gridSpan w:val="2"/>
            <w:vAlign w:val="center"/>
          </w:tcPr>
          <w:p w14:paraId="5E01FB59">
            <w:pPr>
              <w:suppressAutoHyphens/>
              <w:jc w:val="center"/>
              <w:rPr>
                <w:sz w:val="21"/>
              </w:rPr>
            </w:pPr>
          </w:p>
        </w:tc>
        <w:tc>
          <w:tcPr>
            <w:tcW w:w="1455" w:type="dxa"/>
            <w:vAlign w:val="center"/>
          </w:tcPr>
          <w:p w14:paraId="53DBE68A">
            <w:pPr>
              <w:suppressAutoHyphens/>
              <w:jc w:val="center"/>
              <w:rPr>
                <w:sz w:val="21"/>
              </w:rPr>
            </w:pPr>
          </w:p>
        </w:tc>
        <w:tc>
          <w:tcPr>
            <w:tcW w:w="1678" w:type="dxa"/>
            <w:vAlign w:val="center"/>
          </w:tcPr>
          <w:p w14:paraId="6B25C6D6">
            <w:pPr>
              <w:suppressAutoHyphens/>
              <w:jc w:val="center"/>
              <w:rPr>
                <w:sz w:val="21"/>
                <w:szCs w:val="21"/>
                <w:u w:val="single"/>
              </w:rPr>
            </w:pPr>
          </w:p>
        </w:tc>
      </w:tr>
      <w:tr w14:paraId="0BA2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28695E82">
            <w:pPr>
              <w:suppressAutoHyphens/>
              <w:jc w:val="center"/>
              <w:rPr>
                <w:rFonts w:eastAsia="黑体"/>
                <w:sz w:val="21"/>
              </w:rPr>
            </w:pPr>
          </w:p>
        </w:tc>
        <w:tc>
          <w:tcPr>
            <w:tcW w:w="849" w:type="dxa"/>
            <w:vMerge w:val="continue"/>
            <w:vAlign w:val="center"/>
          </w:tcPr>
          <w:p w14:paraId="2DD6A074">
            <w:pPr>
              <w:suppressAutoHyphens/>
              <w:jc w:val="center"/>
              <w:rPr>
                <w:sz w:val="21"/>
                <w:szCs w:val="21"/>
              </w:rPr>
            </w:pPr>
          </w:p>
        </w:tc>
        <w:tc>
          <w:tcPr>
            <w:tcW w:w="643" w:type="dxa"/>
            <w:vMerge w:val="restart"/>
            <w:vAlign w:val="center"/>
          </w:tcPr>
          <w:p w14:paraId="46BA0D94">
            <w:pPr>
              <w:suppressAutoHyphens/>
              <w:jc w:val="center"/>
              <w:rPr>
                <w:sz w:val="21"/>
                <w:szCs w:val="21"/>
              </w:rPr>
            </w:pPr>
            <w:r>
              <w:rPr>
                <w:sz w:val="21"/>
                <w:szCs w:val="21"/>
              </w:rPr>
              <w:t>研发机构</w:t>
            </w:r>
          </w:p>
        </w:tc>
        <w:tc>
          <w:tcPr>
            <w:tcW w:w="1339" w:type="dxa"/>
            <w:vAlign w:val="center"/>
          </w:tcPr>
          <w:p w14:paraId="399CF81A">
            <w:pPr>
              <w:suppressAutoHyphens/>
              <w:jc w:val="center"/>
              <w:rPr>
                <w:sz w:val="21"/>
                <w:szCs w:val="21"/>
              </w:rPr>
            </w:pPr>
            <w:r>
              <w:rPr>
                <w:sz w:val="21"/>
                <w:szCs w:val="21"/>
              </w:rPr>
              <w:t>新建国家级研发机构数量（个）</w:t>
            </w:r>
          </w:p>
        </w:tc>
        <w:tc>
          <w:tcPr>
            <w:tcW w:w="1515" w:type="dxa"/>
            <w:gridSpan w:val="2"/>
            <w:vAlign w:val="center"/>
          </w:tcPr>
          <w:p w14:paraId="047206B9">
            <w:pPr>
              <w:suppressAutoHyphens/>
              <w:jc w:val="center"/>
              <w:rPr>
                <w:sz w:val="21"/>
              </w:rPr>
            </w:pPr>
          </w:p>
        </w:tc>
        <w:tc>
          <w:tcPr>
            <w:tcW w:w="1455" w:type="dxa"/>
            <w:vAlign w:val="center"/>
          </w:tcPr>
          <w:p w14:paraId="54C02252">
            <w:pPr>
              <w:suppressAutoHyphens/>
              <w:jc w:val="center"/>
              <w:rPr>
                <w:sz w:val="21"/>
              </w:rPr>
            </w:pPr>
          </w:p>
        </w:tc>
        <w:tc>
          <w:tcPr>
            <w:tcW w:w="1678" w:type="dxa"/>
            <w:vAlign w:val="center"/>
          </w:tcPr>
          <w:p w14:paraId="326D14A1">
            <w:pPr>
              <w:suppressAutoHyphens/>
              <w:jc w:val="center"/>
              <w:rPr>
                <w:sz w:val="21"/>
                <w:szCs w:val="21"/>
                <w:u w:val="single"/>
              </w:rPr>
            </w:pPr>
          </w:p>
        </w:tc>
      </w:tr>
      <w:tr w14:paraId="0BBB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2CCF545B">
            <w:pPr>
              <w:suppressAutoHyphens/>
              <w:jc w:val="center"/>
              <w:rPr>
                <w:rFonts w:eastAsia="黑体"/>
                <w:sz w:val="21"/>
              </w:rPr>
            </w:pPr>
          </w:p>
        </w:tc>
        <w:tc>
          <w:tcPr>
            <w:tcW w:w="849" w:type="dxa"/>
            <w:vMerge w:val="continue"/>
            <w:vAlign w:val="center"/>
          </w:tcPr>
          <w:p w14:paraId="638EFBE8">
            <w:pPr>
              <w:suppressAutoHyphens/>
              <w:jc w:val="center"/>
              <w:rPr>
                <w:sz w:val="21"/>
                <w:szCs w:val="21"/>
              </w:rPr>
            </w:pPr>
          </w:p>
        </w:tc>
        <w:tc>
          <w:tcPr>
            <w:tcW w:w="643" w:type="dxa"/>
            <w:vMerge w:val="continue"/>
            <w:vAlign w:val="center"/>
          </w:tcPr>
          <w:p w14:paraId="7E9A4B08">
            <w:pPr>
              <w:suppressAutoHyphens/>
              <w:jc w:val="center"/>
              <w:rPr>
                <w:sz w:val="21"/>
                <w:szCs w:val="21"/>
              </w:rPr>
            </w:pPr>
          </w:p>
        </w:tc>
        <w:tc>
          <w:tcPr>
            <w:tcW w:w="1339" w:type="dxa"/>
            <w:vAlign w:val="center"/>
          </w:tcPr>
          <w:p w14:paraId="356E2F26">
            <w:pPr>
              <w:suppressAutoHyphens/>
              <w:jc w:val="center"/>
              <w:rPr>
                <w:sz w:val="21"/>
                <w:szCs w:val="21"/>
              </w:rPr>
            </w:pPr>
            <w:r>
              <w:rPr>
                <w:sz w:val="21"/>
                <w:szCs w:val="21"/>
              </w:rPr>
              <w:t>新建省级研发机构数量（个）（*）</w:t>
            </w:r>
          </w:p>
        </w:tc>
        <w:tc>
          <w:tcPr>
            <w:tcW w:w="1515" w:type="dxa"/>
            <w:gridSpan w:val="2"/>
            <w:vAlign w:val="center"/>
          </w:tcPr>
          <w:p w14:paraId="0E73BBDA">
            <w:pPr>
              <w:suppressAutoHyphens/>
              <w:jc w:val="center"/>
              <w:rPr>
                <w:sz w:val="21"/>
              </w:rPr>
            </w:pPr>
          </w:p>
        </w:tc>
        <w:tc>
          <w:tcPr>
            <w:tcW w:w="1455" w:type="dxa"/>
            <w:vAlign w:val="center"/>
          </w:tcPr>
          <w:p w14:paraId="158F417A">
            <w:pPr>
              <w:suppressAutoHyphens/>
              <w:jc w:val="center"/>
              <w:rPr>
                <w:sz w:val="21"/>
              </w:rPr>
            </w:pPr>
          </w:p>
        </w:tc>
        <w:tc>
          <w:tcPr>
            <w:tcW w:w="1678" w:type="dxa"/>
            <w:vAlign w:val="center"/>
          </w:tcPr>
          <w:p w14:paraId="131ED5E9">
            <w:pPr>
              <w:suppressAutoHyphens/>
              <w:jc w:val="center"/>
              <w:rPr>
                <w:sz w:val="21"/>
                <w:szCs w:val="21"/>
                <w:u w:val="single"/>
              </w:rPr>
            </w:pPr>
          </w:p>
        </w:tc>
      </w:tr>
      <w:tr w14:paraId="6EC6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4DA54DCF">
            <w:pPr>
              <w:suppressAutoHyphens/>
              <w:jc w:val="center"/>
              <w:rPr>
                <w:rFonts w:eastAsia="黑体"/>
                <w:sz w:val="21"/>
              </w:rPr>
            </w:pPr>
          </w:p>
        </w:tc>
        <w:tc>
          <w:tcPr>
            <w:tcW w:w="849" w:type="dxa"/>
            <w:vMerge w:val="continue"/>
            <w:vAlign w:val="center"/>
          </w:tcPr>
          <w:p w14:paraId="37C589DE">
            <w:pPr>
              <w:suppressAutoHyphens/>
              <w:jc w:val="center"/>
              <w:rPr>
                <w:sz w:val="21"/>
                <w:szCs w:val="21"/>
              </w:rPr>
            </w:pPr>
          </w:p>
        </w:tc>
        <w:tc>
          <w:tcPr>
            <w:tcW w:w="643" w:type="dxa"/>
            <w:vMerge w:val="continue"/>
            <w:vAlign w:val="center"/>
          </w:tcPr>
          <w:p w14:paraId="641884ED">
            <w:pPr>
              <w:suppressAutoHyphens/>
              <w:jc w:val="center"/>
              <w:rPr>
                <w:sz w:val="21"/>
                <w:szCs w:val="21"/>
              </w:rPr>
            </w:pPr>
          </w:p>
        </w:tc>
        <w:tc>
          <w:tcPr>
            <w:tcW w:w="1339" w:type="dxa"/>
            <w:vAlign w:val="center"/>
          </w:tcPr>
          <w:p w14:paraId="65CC24EB">
            <w:pPr>
              <w:suppressAutoHyphens/>
              <w:jc w:val="center"/>
              <w:rPr>
                <w:sz w:val="21"/>
                <w:szCs w:val="21"/>
              </w:rPr>
            </w:pPr>
            <w:r>
              <w:rPr>
                <w:sz w:val="21"/>
                <w:szCs w:val="21"/>
              </w:rPr>
              <w:t>新牵头或参与组建创新联合体数量（个）</w:t>
            </w:r>
          </w:p>
        </w:tc>
        <w:tc>
          <w:tcPr>
            <w:tcW w:w="1515" w:type="dxa"/>
            <w:gridSpan w:val="2"/>
            <w:vAlign w:val="center"/>
          </w:tcPr>
          <w:p w14:paraId="09E9651C">
            <w:pPr>
              <w:suppressAutoHyphens/>
              <w:jc w:val="center"/>
              <w:rPr>
                <w:sz w:val="21"/>
              </w:rPr>
            </w:pPr>
          </w:p>
        </w:tc>
        <w:tc>
          <w:tcPr>
            <w:tcW w:w="1455" w:type="dxa"/>
            <w:vAlign w:val="center"/>
          </w:tcPr>
          <w:p w14:paraId="757B3626">
            <w:pPr>
              <w:suppressAutoHyphens/>
              <w:jc w:val="center"/>
              <w:rPr>
                <w:sz w:val="21"/>
              </w:rPr>
            </w:pPr>
          </w:p>
        </w:tc>
        <w:tc>
          <w:tcPr>
            <w:tcW w:w="1678" w:type="dxa"/>
            <w:vAlign w:val="center"/>
          </w:tcPr>
          <w:p w14:paraId="15A8AAC5">
            <w:pPr>
              <w:suppressAutoHyphens/>
              <w:jc w:val="center"/>
              <w:rPr>
                <w:sz w:val="21"/>
                <w:szCs w:val="21"/>
                <w:u w:val="single"/>
              </w:rPr>
            </w:pPr>
          </w:p>
        </w:tc>
      </w:tr>
      <w:tr w14:paraId="0391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36C3433A">
            <w:pPr>
              <w:suppressAutoHyphens/>
              <w:jc w:val="center"/>
              <w:rPr>
                <w:rFonts w:eastAsia="黑体"/>
                <w:sz w:val="21"/>
              </w:rPr>
            </w:pPr>
          </w:p>
        </w:tc>
        <w:tc>
          <w:tcPr>
            <w:tcW w:w="849" w:type="dxa"/>
            <w:vMerge w:val="continue"/>
            <w:vAlign w:val="center"/>
          </w:tcPr>
          <w:p w14:paraId="0EFFBB5F">
            <w:pPr>
              <w:suppressAutoHyphens/>
              <w:jc w:val="center"/>
              <w:rPr>
                <w:sz w:val="21"/>
                <w:szCs w:val="21"/>
              </w:rPr>
            </w:pPr>
          </w:p>
        </w:tc>
        <w:tc>
          <w:tcPr>
            <w:tcW w:w="643" w:type="dxa"/>
            <w:vMerge w:val="continue"/>
            <w:vAlign w:val="center"/>
          </w:tcPr>
          <w:p w14:paraId="2FDD243B">
            <w:pPr>
              <w:suppressAutoHyphens/>
              <w:jc w:val="center"/>
              <w:rPr>
                <w:sz w:val="21"/>
                <w:szCs w:val="21"/>
              </w:rPr>
            </w:pPr>
          </w:p>
        </w:tc>
        <w:tc>
          <w:tcPr>
            <w:tcW w:w="1339" w:type="dxa"/>
            <w:vAlign w:val="center"/>
          </w:tcPr>
          <w:p w14:paraId="3A63C316">
            <w:pPr>
              <w:suppressAutoHyphens/>
              <w:jc w:val="center"/>
              <w:rPr>
                <w:sz w:val="21"/>
                <w:szCs w:val="21"/>
              </w:rPr>
            </w:pPr>
            <w:r>
              <w:rPr>
                <w:sz w:val="21"/>
                <w:szCs w:val="21"/>
              </w:rPr>
              <w:t>新增自建实验室数量（个）（*）</w:t>
            </w:r>
          </w:p>
        </w:tc>
        <w:tc>
          <w:tcPr>
            <w:tcW w:w="1515" w:type="dxa"/>
            <w:gridSpan w:val="2"/>
            <w:vAlign w:val="center"/>
          </w:tcPr>
          <w:p w14:paraId="3991B814">
            <w:pPr>
              <w:suppressAutoHyphens/>
              <w:jc w:val="center"/>
              <w:rPr>
                <w:sz w:val="21"/>
              </w:rPr>
            </w:pPr>
          </w:p>
        </w:tc>
        <w:tc>
          <w:tcPr>
            <w:tcW w:w="1455" w:type="dxa"/>
            <w:vAlign w:val="center"/>
          </w:tcPr>
          <w:p w14:paraId="332AD6F1">
            <w:pPr>
              <w:suppressAutoHyphens/>
              <w:jc w:val="center"/>
              <w:rPr>
                <w:sz w:val="21"/>
              </w:rPr>
            </w:pPr>
          </w:p>
        </w:tc>
        <w:tc>
          <w:tcPr>
            <w:tcW w:w="1678" w:type="dxa"/>
            <w:vAlign w:val="center"/>
          </w:tcPr>
          <w:p w14:paraId="2AE7D9BB">
            <w:pPr>
              <w:suppressAutoHyphens/>
              <w:jc w:val="center"/>
              <w:rPr>
                <w:sz w:val="21"/>
                <w:szCs w:val="21"/>
                <w:u w:val="single"/>
              </w:rPr>
            </w:pPr>
          </w:p>
        </w:tc>
      </w:tr>
      <w:tr w14:paraId="513B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1248117D">
            <w:pPr>
              <w:suppressAutoHyphens/>
              <w:jc w:val="center"/>
              <w:rPr>
                <w:rFonts w:eastAsia="黑体"/>
                <w:sz w:val="21"/>
              </w:rPr>
            </w:pPr>
          </w:p>
        </w:tc>
        <w:tc>
          <w:tcPr>
            <w:tcW w:w="849" w:type="dxa"/>
            <w:vMerge w:val="continue"/>
            <w:vAlign w:val="center"/>
          </w:tcPr>
          <w:p w14:paraId="6643BF79">
            <w:pPr>
              <w:suppressAutoHyphens/>
              <w:jc w:val="center"/>
              <w:rPr>
                <w:sz w:val="21"/>
                <w:szCs w:val="21"/>
              </w:rPr>
            </w:pPr>
          </w:p>
        </w:tc>
        <w:tc>
          <w:tcPr>
            <w:tcW w:w="643" w:type="dxa"/>
            <w:vMerge w:val="continue"/>
            <w:vAlign w:val="center"/>
          </w:tcPr>
          <w:p w14:paraId="368B5287">
            <w:pPr>
              <w:suppressAutoHyphens/>
              <w:jc w:val="center"/>
              <w:rPr>
                <w:sz w:val="21"/>
                <w:szCs w:val="21"/>
              </w:rPr>
            </w:pPr>
          </w:p>
        </w:tc>
        <w:tc>
          <w:tcPr>
            <w:tcW w:w="1339" w:type="dxa"/>
            <w:vAlign w:val="center"/>
          </w:tcPr>
          <w:p w14:paraId="389AC5E9">
            <w:pPr>
              <w:suppressAutoHyphens/>
              <w:jc w:val="center"/>
              <w:rPr>
                <w:sz w:val="21"/>
                <w:szCs w:val="21"/>
              </w:rPr>
            </w:pPr>
            <w:r>
              <w:rPr>
                <w:sz w:val="21"/>
                <w:szCs w:val="21"/>
              </w:rPr>
              <w:t>其中：新增中试小试实验设施数量（个）</w:t>
            </w:r>
          </w:p>
        </w:tc>
        <w:tc>
          <w:tcPr>
            <w:tcW w:w="1515" w:type="dxa"/>
            <w:gridSpan w:val="2"/>
            <w:vAlign w:val="center"/>
          </w:tcPr>
          <w:p w14:paraId="2AC85011">
            <w:pPr>
              <w:suppressAutoHyphens/>
              <w:jc w:val="center"/>
              <w:rPr>
                <w:sz w:val="21"/>
              </w:rPr>
            </w:pPr>
          </w:p>
        </w:tc>
        <w:tc>
          <w:tcPr>
            <w:tcW w:w="1455" w:type="dxa"/>
            <w:vAlign w:val="center"/>
          </w:tcPr>
          <w:p w14:paraId="6A1FDC83">
            <w:pPr>
              <w:suppressAutoHyphens/>
              <w:jc w:val="center"/>
              <w:rPr>
                <w:sz w:val="21"/>
              </w:rPr>
            </w:pPr>
          </w:p>
        </w:tc>
        <w:tc>
          <w:tcPr>
            <w:tcW w:w="1678" w:type="dxa"/>
            <w:vAlign w:val="center"/>
          </w:tcPr>
          <w:p w14:paraId="4EF39A6C">
            <w:pPr>
              <w:suppressAutoHyphens/>
              <w:jc w:val="center"/>
              <w:rPr>
                <w:sz w:val="21"/>
                <w:szCs w:val="21"/>
                <w:u w:val="single"/>
              </w:rPr>
            </w:pPr>
          </w:p>
        </w:tc>
      </w:tr>
      <w:tr w14:paraId="5D60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14A430CD">
            <w:pPr>
              <w:suppressAutoHyphens/>
              <w:jc w:val="center"/>
              <w:rPr>
                <w:rFonts w:eastAsia="黑体"/>
                <w:sz w:val="21"/>
              </w:rPr>
            </w:pPr>
          </w:p>
        </w:tc>
        <w:tc>
          <w:tcPr>
            <w:tcW w:w="849" w:type="dxa"/>
            <w:vMerge w:val="continue"/>
            <w:vAlign w:val="center"/>
          </w:tcPr>
          <w:p w14:paraId="0B83D143">
            <w:pPr>
              <w:suppressAutoHyphens/>
              <w:jc w:val="center"/>
              <w:rPr>
                <w:sz w:val="21"/>
                <w:szCs w:val="21"/>
              </w:rPr>
            </w:pPr>
          </w:p>
        </w:tc>
        <w:tc>
          <w:tcPr>
            <w:tcW w:w="643" w:type="dxa"/>
            <w:vAlign w:val="center"/>
          </w:tcPr>
          <w:p w14:paraId="20931EFB">
            <w:pPr>
              <w:suppressAutoHyphens/>
              <w:jc w:val="center"/>
              <w:rPr>
                <w:sz w:val="21"/>
                <w:szCs w:val="21"/>
              </w:rPr>
            </w:pPr>
            <w:r>
              <w:rPr>
                <w:sz w:val="21"/>
                <w:szCs w:val="21"/>
              </w:rPr>
              <w:t>实验研发设备</w:t>
            </w:r>
          </w:p>
        </w:tc>
        <w:tc>
          <w:tcPr>
            <w:tcW w:w="1339" w:type="dxa"/>
            <w:vAlign w:val="center"/>
          </w:tcPr>
          <w:p w14:paraId="4E58E334">
            <w:pPr>
              <w:suppressAutoHyphens/>
              <w:jc w:val="center"/>
              <w:rPr>
                <w:sz w:val="21"/>
                <w:szCs w:val="21"/>
              </w:rPr>
            </w:pPr>
            <w:r>
              <w:rPr>
                <w:sz w:val="21"/>
                <w:szCs w:val="21"/>
              </w:rPr>
              <w:t>新增实验设备价值（万元）（*）</w:t>
            </w:r>
          </w:p>
        </w:tc>
        <w:tc>
          <w:tcPr>
            <w:tcW w:w="1515" w:type="dxa"/>
            <w:gridSpan w:val="2"/>
            <w:vAlign w:val="center"/>
          </w:tcPr>
          <w:p w14:paraId="4719D08D">
            <w:pPr>
              <w:suppressAutoHyphens/>
              <w:jc w:val="center"/>
              <w:rPr>
                <w:sz w:val="21"/>
              </w:rPr>
            </w:pPr>
          </w:p>
        </w:tc>
        <w:tc>
          <w:tcPr>
            <w:tcW w:w="1455" w:type="dxa"/>
            <w:vAlign w:val="center"/>
          </w:tcPr>
          <w:p w14:paraId="0D0E326D">
            <w:pPr>
              <w:suppressAutoHyphens/>
              <w:jc w:val="center"/>
              <w:rPr>
                <w:sz w:val="21"/>
              </w:rPr>
            </w:pPr>
          </w:p>
        </w:tc>
        <w:tc>
          <w:tcPr>
            <w:tcW w:w="1678" w:type="dxa"/>
            <w:vAlign w:val="center"/>
          </w:tcPr>
          <w:p w14:paraId="5B624BCB">
            <w:pPr>
              <w:suppressAutoHyphens/>
              <w:jc w:val="center"/>
              <w:rPr>
                <w:sz w:val="21"/>
                <w:szCs w:val="21"/>
                <w:u w:val="single"/>
              </w:rPr>
            </w:pPr>
          </w:p>
        </w:tc>
      </w:tr>
      <w:tr w14:paraId="3EE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785A1F23">
            <w:pPr>
              <w:suppressAutoHyphens/>
              <w:jc w:val="center"/>
              <w:rPr>
                <w:rFonts w:eastAsia="黑体"/>
                <w:sz w:val="21"/>
              </w:rPr>
            </w:pPr>
          </w:p>
        </w:tc>
        <w:tc>
          <w:tcPr>
            <w:tcW w:w="849" w:type="dxa"/>
            <w:vMerge w:val="continue"/>
            <w:vAlign w:val="center"/>
          </w:tcPr>
          <w:p w14:paraId="033BA859">
            <w:pPr>
              <w:suppressAutoHyphens/>
              <w:jc w:val="center"/>
              <w:rPr>
                <w:sz w:val="21"/>
                <w:szCs w:val="21"/>
              </w:rPr>
            </w:pPr>
          </w:p>
        </w:tc>
        <w:tc>
          <w:tcPr>
            <w:tcW w:w="643" w:type="dxa"/>
            <w:vAlign w:val="center"/>
          </w:tcPr>
          <w:p w14:paraId="33FDD693">
            <w:pPr>
              <w:suppressAutoHyphens/>
              <w:jc w:val="center"/>
              <w:rPr>
                <w:sz w:val="21"/>
                <w:szCs w:val="21"/>
              </w:rPr>
            </w:pPr>
            <w:r>
              <w:rPr>
                <w:sz w:val="21"/>
                <w:szCs w:val="21"/>
              </w:rPr>
              <w:t>组织机构</w:t>
            </w:r>
          </w:p>
        </w:tc>
        <w:tc>
          <w:tcPr>
            <w:tcW w:w="1339" w:type="dxa"/>
            <w:vAlign w:val="center"/>
          </w:tcPr>
          <w:p w14:paraId="72A86AE0">
            <w:pPr>
              <w:suppressAutoHyphens/>
              <w:jc w:val="center"/>
              <w:rPr>
                <w:sz w:val="21"/>
                <w:szCs w:val="21"/>
              </w:rPr>
            </w:pPr>
            <w:r>
              <w:rPr>
                <w:sz w:val="21"/>
                <w:szCs w:val="21"/>
              </w:rPr>
              <w:t>新成立创新创新团队数量（个）</w:t>
            </w:r>
          </w:p>
        </w:tc>
        <w:tc>
          <w:tcPr>
            <w:tcW w:w="1515" w:type="dxa"/>
            <w:gridSpan w:val="2"/>
            <w:vAlign w:val="center"/>
          </w:tcPr>
          <w:p w14:paraId="5717F32C">
            <w:pPr>
              <w:suppressAutoHyphens/>
              <w:jc w:val="center"/>
              <w:rPr>
                <w:sz w:val="21"/>
              </w:rPr>
            </w:pPr>
          </w:p>
        </w:tc>
        <w:tc>
          <w:tcPr>
            <w:tcW w:w="1455" w:type="dxa"/>
            <w:vAlign w:val="center"/>
          </w:tcPr>
          <w:p w14:paraId="6C386443">
            <w:pPr>
              <w:suppressAutoHyphens/>
              <w:jc w:val="center"/>
              <w:rPr>
                <w:sz w:val="21"/>
              </w:rPr>
            </w:pPr>
          </w:p>
        </w:tc>
        <w:tc>
          <w:tcPr>
            <w:tcW w:w="1678" w:type="dxa"/>
            <w:vAlign w:val="center"/>
          </w:tcPr>
          <w:p w14:paraId="5E9F5563">
            <w:pPr>
              <w:suppressAutoHyphens/>
              <w:jc w:val="center"/>
              <w:rPr>
                <w:sz w:val="21"/>
                <w:szCs w:val="21"/>
                <w:u w:val="single"/>
              </w:rPr>
            </w:pPr>
          </w:p>
        </w:tc>
      </w:tr>
      <w:tr w14:paraId="23E4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1230" w:type="dxa"/>
            <w:vMerge w:val="continue"/>
            <w:vAlign w:val="center"/>
          </w:tcPr>
          <w:p w14:paraId="00C5D414">
            <w:pPr>
              <w:suppressAutoHyphens/>
              <w:jc w:val="center"/>
              <w:rPr>
                <w:rFonts w:eastAsia="黑体"/>
                <w:sz w:val="21"/>
              </w:rPr>
            </w:pPr>
          </w:p>
        </w:tc>
        <w:tc>
          <w:tcPr>
            <w:tcW w:w="849" w:type="dxa"/>
            <w:vMerge w:val="restart"/>
            <w:vAlign w:val="center"/>
          </w:tcPr>
          <w:p w14:paraId="752AED1B">
            <w:pPr>
              <w:suppressAutoHyphens/>
              <w:jc w:val="center"/>
              <w:rPr>
                <w:sz w:val="21"/>
                <w:szCs w:val="21"/>
              </w:rPr>
            </w:pPr>
            <w:r>
              <w:rPr>
                <w:sz w:val="21"/>
                <w:szCs w:val="21"/>
              </w:rPr>
              <w:t>攻坚新技术（投资额：   万元，具体目标或标志性成果从右边选择）</w:t>
            </w:r>
          </w:p>
        </w:tc>
        <w:tc>
          <w:tcPr>
            <w:tcW w:w="643" w:type="dxa"/>
            <w:vMerge w:val="restart"/>
            <w:vAlign w:val="center"/>
          </w:tcPr>
          <w:p w14:paraId="4D68904A">
            <w:pPr>
              <w:suppressAutoHyphens/>
              <w:jc w:val="center"/>
              <w:rPr>
                <w:sz w:val="21"/>
                <w:szCs w:val="21"/>
              </w:rPr>
            </w:pPr>
            <w:r>
              <w:rPr>
                <w:sz w:val="21"/>
                <w:szCs w:val="21"/>
              </w:rPr>
              <w:t>研发投入</w:t>
            </w:r>
          </w:p>
        </w:tc>
        <w:tc>
          <w:tcPr>
            <w:tcW w:w="1339" w:type="dxa"/>
            <w:vAlign w:val="center"/>
          </w:tcPr>
          <w:p w14:paraId="08DCE244">
            <w:pPr>
              <w:suppressAutoHyphens/>
              <w:jc w:val="center"/>
              <w:rPr>
                <w:sz w:val="21"/>
                <w:szCs w:val="21"/>
              </w:rPr>
            </w:pPr>
            <w:r>
              <w:rPr>
                <w:sz w:val="21"/>
                <w:szCs w:val="21"/>
              </w:rPr>
              <w:t>研发经费支出占营业收入比重（%）（*）</w:t>
            </w:r>
          </w:p>
        </w:tc>
        <w:tc>
          <w:tcPr>
            <w:tcW w:w="1515" w:type="dxa"/>
            <w:gridSpan w:val="2"/>
            <w:vAlign w:val="center"/>
          </w:tcPr>
          <w:p w14:paraId="78B6A282">
            <w:pPr>
              <w:suppressAutoHyphens/>
              <w:jc w:val="center"/>
              <w:rPr>
                <w:sz w:val="21"/>
              </w:rPr>
            </w:pPr>
          </w:p>
        </w:tc>
        <w:tc>
          <w:tcPr>
            <w:tcW w:w="1455" w:type="dxa"/>
            <w:vAlign w:val="center"/>
          </w:tcPr>
          <w:p w14:paraId="4BF9E3C6">
            <w:pPr>
              <w:suppressAutoHyphens/>
              <w:jc w:val="center"/>
              <w:rPr>
                <w:sz w:val="21"/>
              </w:rPr>
            </w:pPr>
          </w:p>
        </w:tc>
        <w:tc>
          <w:tcPr>
            <w:tcW w:w="1678" w:type="dxa"/>
            <w:vAlign w:val="center"/>
          </w:tcPr>
          <w:p w14:paraId="2DCA3A52">
            <w:pPr>
              <w:suppressAutoHyphens/>
              <w:jc w:val="center"/>
              <w:rPr>
                <w:sz w:val="21"/>
                <w:szCs w:val="21"/>
                <w:u w:val="single"/>
              </w:rPr>
            </w:pPr>
          </w:p>
        </w:tc>
      </w:tr>
      <w:tr w14:paraId="42E5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48D2FC3B">
            <w:pPr>
              <w:suppressAutoHyphens/>
              <w:jc w:val="center"/>
              <w:rPr>
                <w:rFonts w:eastAsia="黑体"/>
                <w:sz w:val="21"/>
              </w:rPr>
            </w:pPr>
          </w:p>
        </w:tc>
        <w:tc>
          <w:tcPr>
            <w:tcW w:w="849" w:type="dxa"/>
            <w:vMerge w:val="continue"/>
            <w:vAlign w:val="center"/>
          </w:tcPr>
          <w:p w14:paraId="27ED2881">
            <w:pPr>
              <w:suppressAutoHyphens/>
              <w:jc w:val="center"/>
              <w:rPr>
                <w:sz w:val="21"/>
                <w:szCs w:val="21"/>
              </w:rPr>
            </w:pPr>
          </w:p>
        </w:tc>
        <w:tc>
          <w:tcPr>
            <w:tcW w:w="643" w:type="dxa"/>
            <w:vMerge w:val="continue"/>
            <w:vAlign w:val="center"/>
          </w:tcPr>
          <w:p w14:paraId="5C4FA406">
            <w:pPr>
              <w:suppressAutoHyphens/>
              <w:jc w:val="center"/>
              <w:rPr>
                <w:sz w:val="21"/>
                <w:szCs w:val="21"/>
              </w:rPr>
            </w:pPr>
          </w:p>
        </w:tc>
        <w:tc>
          <w:tcPr>
            <w:tcW w:w="1339" w:type="dxa"/>
            <w:vAlign w:val="center"/>
          </w:tcPr>
          <w:p w14:paraId="72863D66">
            <w:pPr>
              <w:suppressAutoHyphens/>
              <w:jc w:val="center"/>
              <w:rPr>
                <w:sz w:val="21"/>
                <w:szCs w:val="21"/>
              </w:rPr>
            </w:pPr>
            <w:r>
              <w:rPr>
                <w:sz w:val="21"/>
                <w:szCs w:val="21"/>
              </w:rPr>
              <w:t>新增产学研合作项目（项）</w:t>
            </w:r>
          </w:p>
        </w:tc>
        <w:tc>
          <w:tcPr>
            <w:tcW w:w="1515" w:type="dxa"/>
            <w:gridSpan w:val="2"/>
            <w:vAlign w:val="center"/>
          </w:tcPr>
          <w:p w14:paraId="05AAC9BC">
            <w:pPr>
              <w:suppressAutoHyphens/>
              <w:jc w:val="center"/>
              <w:rPr>
                <w:sz w:val="21"/>
              </w:rPr>
            </w:pPr>
          </w:p>
        </w:tc>
        <w:tc>
          <w:tcPr>
            <w:tcW w:w="1455" w:type="dxa"/>
            <w:vAlign w:val="center"/>
          </w:tcPr>
          <w:p w14:paraId="06CBDF04">
            <w:pPr>
              <w:suppressAutoHyphens/>
              <w:jc w:val="center"/>
              <w:rPr>
                <w:sz w:val="21"/>
              </w:rPr>
            </w:pPr>
          </w:p>
        </w:tc>
        <w:tc>
          <w:tcPr>
            <w:tcW w:w="1678" w:type="dxa"/>
            <w:vAlign w:val="center"/>
          </w:tcPr>
          <w:p w14:paraId="27B2761D">
            <w:pPr>
              <w:suppressAutoHyphens/>
              <w:jc w:val="center"/>
              <w:rPr>
                <w:sz w:val="21"/>
                <w:szCs w:val="21"/>
                <w:u w:val="single"/>
              </w:rPr>
            </w:pPr>
          </w:p>
        </w:tc>
      </w:tr>
      <w:tr w14:paraId="318A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08D31A8B">
            <w:pPr>
              <w:suppressAutoHyphens/>
              <w:jc w:val="center"/>
              <w:rPr>
                <w:rFonts w:eastAsia="黑体"/>
                <w:sz w:val="21"/>
              </w:rPr>
            </w:pPr>
          </w:p>
        </w:tc>
        <w:tc>
          <w:tcPr>
            <w:tcW w:w="849" w:type="dxa"/>
            <w:vMerge w:val="continue"/>
            <w:vAlign w:val="center"/>
          </w:tcPr>
          <w:p w14:paraId="2C4F1E8C">
            <w:pPr>
              <w:suppressAutoHyphens/>
              <w:jc w:val="center"/>
              <w:rPr>
                <w:sz w:val="21"/>
                <w:szCs w:val="21"/>
              </w:rPr>
            </w:pPr>
          </w:p>
        </w:tc>
        <w:tc>
          <w:tcPr>
            <w:tcW w:w="643" w:type="dxa"/>
            <w:vMerge w:val="continue"/>
            <w:vAlign w:val="center"/>
          </w:tcPr>
          <w:p w14:paraId="0CA1966C">
            <w:pPr>
              <w:suppressAutoHyphens/>
              <w:jc w:val="center"/>
              <w:rPr>
                <w:sz w:val="21"/>
                <w:szCs w:val="21"/>
              </w:rPr>
            </w:pPr>
          </w:p>
        </w:tc>
        <w:tc>
          <w:tcPr>
            <w:tcW w:w="1339" w:type="dxa"/>
            <w:vAlign w:val="center"/>
          </w:tcPr>
          <w:p w14:paraId="59E58A44">
            <w:pPr>
              <w:suppressAutoHyphens/>
              <w:jc w:val="center"/>
              <w:rPr>
                <w:sz w:val="21"/>
                <w:szCs w:val="21"/>
              </w:rPr>
            </w:pPr>
            <w:r>
              <w:rPr>
                <w:sz w:val="21"/>
                <w:szCs w:val="21"/>
              </w:rPr>
              <w:t>新增开展的关键核心技术攻关课题数量（个）（*）</w:t>
            </w:r>
          </w:p>
        </w:tc>
        <w:tc>
          <w:tcPr>
            <w:tcW w:w="1515" w:type="dxa"/>
            <w:gridSpan w:val="2"/>
            <w:vAlign w:val="center"/>
          </w:tcPr>
          <w:p w14:paraId="7D1CF87B">
            <w:pPr>
              <w:suppressAutoHyphens/>
              <w:jc w:val="center"/>
              <w:rPr>
                <w:sz w:val="21"/>
              </w:rPr>
            </w:pPr>
          </w:p>
        </w:tc>
        <w:tc>
          <w:tcPr>
            <w:tcW w:w="1455" w:type="dxa"/>
            <w:vAlign w:val="center"/>
          </w:tcPr>
          <w:p w14:paraId="2FFF64B0">
            <w:pPr>
              <w:suppressAutoHyphens/>
              <w:jc w:val="center"/>
              <w:rPr>
                <w:sz w:val="21"/>
              </w:rPr>
            </w:pPr>
          </w:p>
        </w:tc>
        <w:tc>
          <w:tcPr>
            <w:tcW w:w="1678" w:type="dxa"/>
            <w:vAlign w:val="center"/>
          </w:tcPr>
          <w:p w14:paraId="66EE860A">
            <w:pPr>
              <w:suppressAutoHyphens/>
              <w:jc w:val="center"/>
              <w:rPr>
                <w:sz w:val="21"/>
                <w:szCs w:val="21"/>
                <w:u w:val="single"/>
              </w:rPr>
            </w:pPr>
          </w:p>
        </w:tc>
      </w:tr>
      <w:tr w14:paraId="5444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3F8F831A">
            <w:pPr>
              <w:suppressAutoHyphens/>
              <w:jc w:val="center"/>
              <w:rPr>
                <w:rFonts w:eastAsia="黑体"/>
                <w:sz w:val="21"/>
              </w:rPr>
            </w:pPr>
          </w:p>
        </w:tc>
        <w:tc>
          <w:tcPr>
            <w:tcW w:w="849" w:type="dxa"/>
            <w:vMerge w:val="continue"/>
            <w:vAlign w:val="center"/>
          </w:tcPr>
          <w:p w14:paraId="703E145C">
            <w:pPr>
              <w:suppressAutoHyphens/>
              <w:jc w:val="center"/>
              <w:rPr>
                <w:sz w:val="21"/>
                <w:szCs w:val="21"/>
              </w:rPr>
            </w:pPr>
          </w:p>
        </w:tc>
        <w:tc>
          <w:tcPr>
            <w:tcW w:w="643" w:type="dxa"/>
            <w:vMerge w:val="continue"/>
            <w:vAlign w:val="center"/>
          </w:tcPr>
          <w:p w14:paraId="2E7AC369">
            <w:pPr>
              <w:suppressAutoHyphens/>
              <w:jc w:val="center"/>
              <w:rPr>
                <w:sz w:val="21"/>
                <w:szCs w:val="21"/>
              </w:rPr>
            </w:pPr>
          </w:p>
        </w:tc>
        <w:tc>
          <w:tcPr>
            <w:tcW w:w="1339" w:type="dxa"/>
            <w:vAlign w:val="center"/>
          </w:tcPr>
          <w:p w14:paraId="03D0F738">
            <w:pPr>
              <w:suppressAutoHyphens/>
              <w:jc w:val="center"/>
              <w:rPr>
                <w:rFonts w:hint="eastAsia" w:ascii="仿宋_GB2312"/>
                <w:sz w:val="21"/>
                <w:szCs w:val="21"/>
              </w:rPr>
            </w:pPr>
            <w:r>
              <w:rPr>
                <w:rFonts w:hint="eastAsia" w:ascii="仿宋_GB2312"/>
                <w:sz w:val="21"/>
                <w:szCs w:val="21"/>
              </w:rPr>
              <w:t>新增承担国家重大科技项目数量（个）</w:t>
            </w:r>
          </w:p>
        </w:tc>
        <w:tc>
          <w:tcPr>
            <w:tcW w:w="1515" w:type="dxa"/>
            <w:gridSpan w:val="2"/>
            <w:vAlign w:val="center"/>
          </w:tcPr>
          <w:p w14:paraId="7C4637A4">
            <w:pPr>
              <w:suppressAutoHyphens/>
              <w:jc w:val="center"/>
              <w:rPr>
                <w:sz w:val="21"/>
              </w:rPr>
            </w:pPr>
          </w:p>
        </w:tc>
        <w:tc>
          <w:tcPr>
            <w:tcW w:w="1455" w:type="dxa"/>
            <w:vAlign w:val="center"/>
          </w:tcPr>
          <w:p w14:paraId="14270CC3">
            <w:pPr>
              <w:suppressAutoHyphens/>
              <w:jc w:val="center"/>
              <w:rPr>
                <w:sz w:val="21"/>
              </w:rPr>
            </w:pPr>
          </w:p>
        </w:tc>
        <w:tc>
          <w:tcPr>
            <w:tcW w:w="1678" w:type="dxa"/>
            <w:vAlign w:val="center"/>
          </w:tcPr>
          <w:p w14:paraId="3F229825">
            <w:pPr>
              <w:suppressAutoHyphens/>
              <w:jc w:val="center"/>
              <w:rPr>
                <w:sz w:val="21"/>
                <w:szCs w:val="21"/>
                <w:u w:val="single"/>
              </w:rPr>
            </w:pPr>
          </w:p>
        </w:tc>
      </w:tr>
      <w:tr w14:paraId="0677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230" w:type="dxa"/>
            <w:vMerge w:val="continue"/>
            <w:vAlign w:val="center"/>
          </w:tcPr>
          <w:p w14:paraId="21B01E82">
            <w:pPr>
              <w:suppressAutoHyphens/>
              <w:jc w:val="center"/>
              <w:rPr>
                <w:rFonts w:eastAsia="黑体"/>
                <w:sz w:val="21"/>
              </w:rPr>
            </w:pPr>
          </w:p>
        </w:tc>
        <w:tc>
          <w:tcPr>
            <w:tcW w:w="849" w:type="dxa"/>
            <w:vMerge w:val="continue"/>
            <w:vAlign w:val="center"/>
          </w:tcPr>
          <w:p w14:paraId="0CCF12A2">
            <w:pPr>
              <w:suppressAutoHyphens/>
              <w:jc w:val="center"/>
              <w:rPr>
                <w:sz w:val="21"/>
                <w:szCs w:val="21"/>
              </w:rPr>
            </w:pPr>
          </w:p>
        </w:tc>
        <w:tc>
          <w:tcPr>
            <w:tcW w:w="643" w:type="dxa"/>
            <w:vMerge w:val="continue"/>
            <w:vAlign w:val="center"/>
          </w:tcPr>
          <w:p w14:paraId="71BB3DEC">
            <w:pPr>
              <w:suppressAutoHyphens/>
              <w:jc w:val="center"/>
              <w:rPr>
                <w:sz w:val="21"/>
                <w:szCs w:val="21"/>
              </w:rPr>
            </w:pPr>
          </w:p>
        </w:tc>
        <w:tc>
          <w:tcPr>
            <w:tcW w:w="1339" w:type="dxa"/>
            <w:vAlign w:val="center"/>
          </w:tcPr>
          <w:p w14:paraId="24A59D7E">
            <w:pPr>
              <w:suppressAutoHyphens/>
              <w:rPr>
                <w:rFonts w:hint="eastAsia" w:ascii="仿宋_GB2312"/>
                <w:sz w:val="21"/>
                <w:szCs w:val="21"/>
              </w:rPr>
            </w:pPr>
            <w:r>
              <w:rPr>
                <w:rFonts w:hint="eastAsia" w:ascii="仿宋_GB2312"/>
                <w:sz w:val="21"/>
                <w:szCs w:val="21"/>
              </w:rPr>
              <w:t>新增承担市“科创甬江2035”研发计划项目数量（个）（*）</w:t>
            </w:r>
          </w:p>
        </w:tc>
        <w:tc>
          <w:tcPr>
            <w:tcW w:w="1515" w:type="dxa"/>
            <w:gridSpan w:val="2"/>
            <w:vAlign w:val="center"/>
          </w:tcPr>
          <w:p w14:paraId="30F4F4A2">
            <w:pPr>
              <w:suppressAutoHyphens/>
              <w:jc w:val="center"/>
              <w:rPr>
                <w:sz w:val="21"/>
              </w:rPr>
            </w:pPr>
          </w:p>
        </w:tc>
        <w:tc>
          <w:tcPr>
            <w:tcW w:w="1455" w:type="dxa"/>
            <w:vAlign w:val="center"/>
          </w:tcPr>
          <w:p w14:paraId="6E7F2503">
            <w:pPr>
              <w:suppressAutoHyphens/>
              <w:jc w:val="center"/>
              <w:rPr>
                <w:sz w:val="21"/>
              </w:rPr>
            </w:pPr>
          </w:p>
        </w:tc>
        <w:tc>
          <w:tcPr>
            <w:tcW w:w="1678" w:type="dxa"/>
            <w:vAlign w:val="center"/>
          </w:tcPr>
          <w:p w14:paraId="2B3D774A">
            <w:pPr>
              <w:suppressAutoHyphens/>
              <w:jc w:val="center"/>
              <w:rPr>
                <w:sz w:val="21"/>
                <w:szCs w:val="21"/>
                <w:u w:val="single"/>
              </w:rPr>
            </w:pPr>
          </w:p>
        </w:tc>
      </w:tr>
      <w:tr w14:paraId="0A48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074C63B6">
            <w:pPr>
              <w:suppressAutoHyphens/>
              <w:jc w:val="center"/>
              <w:rPr>
                <w:rFonts w:eastAsia="黑体"/>
                <w:sz w:val="21"/>
              </w:rPr>
            </w:pPr>
          </w:p>
        </w:tc>
        <w:tc>
          <w:tcPr>
            <w:tcW w:w="849" w:type="dxa"/>
            <w:vMerge w:val="continue"/>
            <w:vAlign w:val="center"/>
          </w:tcPr>
          <w:p w14:paraId="2DBBF57F">
            <w:pPr>
              <w:suppressAutoHyphens/>
              <w:jc w:val="center"/>
              <w:rPr>
                <w:sz w:val="21"/>
                <w:szCs w:val="21"/>
              </w:rPr>
            </w:pPr>
          </w:p>
        </w:tc>
        <w:tc>
          <w:tcPr>
            <w:tcW w:w="643" w:type="dxa"/>
            <w:vMerge w:val="restart"/>
            <w:vAlign w:val="center"/>
          </w:tcPr>
          <w:p w14:paraId="26604732">
            <w:pPr>
              <w:suppressAutoHyphens/>
              <w:jc w:val="center"/>
              <w:rPr>
                <w:sz w:val="21"/>
                <w:szCs w:val="21"/>
              </w:rPr>
            </w:pPr>
            <w:r>
              <w:rPr>
                <w:sz w:val="21"/>
                <w:szCs w:val="21"/>
              </w:rPr>
              <w:t>研发成果</w:t>
            </w:r>
          </w:p>
        </w:tc>
        <w:tc>
          <w:tcPr>
            <w:tcW w:w="1339" w:type="dxa"/>
            <w:vAlign w:val="center"/>
          </w:tcPr>
          <w:p w14:paraId="32B43D5B">
            <w:pPr>
              <w:suppressAutoHyphens/>
              <w:jc w:val="center"/>
              <w:rPr>
                <w:rFonts w:hint="eastAsia" w:ascii="仿宋_GB2312"/>
                <w:sz w:val="21"/>
                <w:szCs w:val="21"/>
              </w:rPr>
            </w:pPr>
            <w:r>
              <w:rPr>
                <w:rFonts w:hint="eastAsia" w:ascii="仿宋_GB2312"/>
                <w:sz w:val="21"/>
                <w:szCs w:val="21"/>
              </w:rPr>
              <w:t>新增I类知识产权数量（个）（*）</w:t>
            </w:r>
          </w:p>
        </w:tc>
        <w:tc>
          <w:tcPr>
            <w:tcW w:w="1515" w:type="dxa"/>
            <w:gridSpan w:val="2"/>
            <w:vAlign w:val="center"/>
          </w:tcPr>
          <w:p w14:paraId="239936B4">
            <w:pPr>
              <w:suppressAutoHyphens/>
              <w:jc w:val="center"/>
              <w:rPr>
                <w:sz w:val="21"/>
              </w:rPr>
            </w:pPr>
          </w:p>
        </w:tc>
        <w:tc>
          <w:tcPr>
            <w:tcW w:w="1455" w:type="dxa"/>
            <w:vAlign w:val="center"/>
          </w:tcPr>
          <w:p w14:paraId="1A2B7254">
            <w:pPr>
              <w:suppressAutoHyphens/>
              <w:jc w:val="center"/>
              <w:rPr>
                <w:sz w:val="21"/>
              </w:rPr>
            </w:pPr>
          </w:p>
        </w:tc>
        <w:tc>
          <w:tcPr>
            <w:tcW w:w="1678" w:type="dxa"/>
            <w:vAlign w:val="center"/>
          </w:tcPr>
          <w:p w14:paraId="6A66A0A2">
            <w:pPr>
              <w:suppressAutoHyphens/>
              <w:jc w:val="center"/>
              <w:rPr>
                <w:sz w:val="21"/>
                <w:szCs w:val="21"/>
                <w:u w:val="single"/>
              </w:rPr>
            </w:pPr>
          </w:p>
        </w:tc>
      </w:tr>
      <w:tr w14:paraId="64BB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1230" w:type="dxa"/>
            <w:vMerge w:val="continue"/>
            <w:vAlign w:val="center"/>
          </w:tcPr>
          <w:p w14:paraId="615E5CCC">
            <w:pPr>
              <w:suppressAutoHyphens/>
              <w:jc w:val="center"/>
              <w:rPr>
                <w:rFonts w:eastAsia="黑体"/>
                <w:sz w:val="21"/>
              </w:rPr>
            </w:pPr>
          </w:p>
        </w:tc>
        <w:tc>
          <w:tcPr>
            <w:tcW w:w="849" w:type="dxa"/>
            <w:vMerge w:val="continue"/>
            <w:vAlign w:val="center"/>
          </w:tcPr>
          <w:p w14:paraId="56A39A3E">
            <w:pPr>
              <w:suppressAutoHyphens/>
              <w:jc w:val="center"/>
              <w:rPr>
                <w:sz w:val="21"/>
                <w:szCs w:val="21"/>
              </w:rPr>
            </w:pPr>
          </w:p>
        </w:tc>
        <w:tc>
          <w:tcPr>
            <w:tcW w:w="643" w:type="dxa"/>
            <w:vMerge w:val="continue"/>
            <w:vAlign w:val="center"/>
          </w:tcPr>
          <w:p w14:paraId="58DB7259">
            <w:pPr>
              <w:suppressAutoHyphens/>
              <w:jc w:val="center"/>
              <w:rPr>
                <w:sz w:val="21"/>
                <w:szCs w:val="21"/>
              </w:rPr>
            </w:pPr>
          </w:p>
        </w:tc>
        <w:tc>
          <w:tcPr>
            <w:tcW w:w="1339" w:type="dxa"/>
            <w:vAlign w:val="center"/>
          </w:tcPr>
          <w:p w14:paraId="6209669E">
            <w:pPr>
              <w:suppressAutoHyphens/>
              <w:jc w:val="center"/>
              <w:rPr>
                <w:rFonts w:hint="eastAsia" w:ascii="仿宋_GB2312"/>
                <w:sz w:val="21"/>
                <w:szCs w:val="21"/>
              </w:rPr>
            </w:pPr>
            <w:r>
              <w:rPr>
                <w:rFonts w:hint="eastAsia" w:ascii="仿宋_GB2312"/>
                <w:sz w:val="21"/>
                <w:szCs w:val="21"/>
              </w:rPr>
              <w:t>新增PCT专利数量（个）</w:t>
            </w:r>
          </w:p>
        </w:tc>
        <w:tc>
          <w:tcPr>
            <w:tcW w:w="1515" w:type="dxa"/>
            <w:gridSpan w:val="2"/>
            <w:vAlign w:val="center"/>
          </w:tcPr>
          <w:p w14:paraId="4214EE63">
            <w:pPr>
              <w:suppressAutoHyphens/>
              <w:jc w:val="center"/>
              <w:rPr>
                <w:sz w:val="21"/>
              </w:rPr>
            </w:pPr>
          </w:p>
        </w:tc>
        <w:tc>
          <w:tcPr>
            <w:tcW w:w="1455" w:type="dxa"/>
            <w:vAlign w:val="center"/>
          </w:tcPr>
          <w:p w14:paraId="55C092B9">
            <w:pPr>
              <w:suppressAutoHyphens/>
              <w:jc w:val="center"/>
              <w:rPr>
                <w:sz w:val="21"/>
              </w:rPr>
            </w:pPr>
          </w:p>
        </w:tc>
        <w:tc>
          <w:tcPr>
            <w:tcW w:w="1678" w:type="dxa"/>
            <w:vAlign w:val="center"/>
          </w:tcPr>
          <w:p w14:paraId="6BEBCA6F">
            <w:pPr>
              <w:suppressAutoHyphens/>
              <w:jc w:val="center"/>
              <w:rPr>
                <w:sz w:val="21"/>
                <w:szCs w:val="21"/>
                <w:u w:val="single"/>
              </w:rPr>
            </w:pPr>
          </w:p>
        </w:tc>
      </w:tr>
      <w:tr w14:paraId="7921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5B9E6A0E">
            <w:pPr>
              <w:suppressAutoHyphens/>
              <w:jc w:val="center"/>
              <w:rPr>
                <w:rFonts w:eastAsia="黑体"/>
                <w:sz w:val="21"/>
              </w:rPr>
            </w:pPr>
          </w:p>
        </w:tc>
        <w:tc>
          <w:tcPr>
            <w:tcW w:w="849" w:type="dxa"/>
            <w:vMerge w:val="continue"/>
            <w:vAlign w:val="center"/>
          </w:tcPr>
          <w:p w14:paraId="52776AE9">
            <w:pPr>
              <w:suppressAutoHyphens/>
              <w:jc w:val="center"/>
              <w:rPr>
                <w:sz w:val="21"/>
                <w:szCs w:val="21"/>
              </w:rPr>
            </w:pPr>
          </w:p>
        </w:tc>
        <w:tc>
          <w:tcPr>
            <w:tcW w:w="643" w:type="dxa"/>
            <w:vMerge w:val="continue"/>
            <w:vAlign w:val="center"/>
          </w:tcPr>
          <w:p w14:paraId="500D0502">
            <w:pPr>
              <w:suppressAutoHyphens/>
              <w:jc w:val="center"/>
              <w:rPr>
                <w:sz w:val="21"/>
                <w:szCs w:val="21"/>
              </w:rPr>
            </w:pPr>
          </w:p>
        </w:tc>
        <w:tc>
          <w:tcPr>
            <w:tcW w:w="1339" w:type="dxa"/>
            <w:vAlign w:val="center"/>
          </w:tcPr>
          <w:p w14:paraId="5560686B">
            <w:pPr>
              <w:suppressAutoHyphens/>
              <w:jc w:val="center"/>
              <w:rPr>
                <w:rFonts w:hint="eastAsia" w:ascii="仿宋_GB2312"/>
                <w:sz w:val="21"/>
                <w:szCs w:val="21"/>
              </w:rPr>
            </w:pPr>
            <w:r>
              <w:rPr>
                <w:rFonts w:hint="eastAsia" w:ascii="仿宋_GB2312"/>
                <w:sz w:val="21"/>
                <w:szCs w:val="21"/>
              </w:rPr>
              <w:t>新增主持制修订国际标准、国家标准数量（个）</w:t>
            </w:r>
          </w:p>
        </w:tc>
        <w:tc>
          <w:tcPr>
            <w:tcW w:w="1515" w:type="dxa"/>
            <w:gridSpan w:val="2"/>
            <w:vAlign w:val="center"/>
          </w:tcPr>
          <w:p w14:paraId="5CA200F1">
            <w:pPr>
              <w:suppressAutoHyphens/>
              <w:jc w:val="center"/>
              <w:rPr>
                <w:sz w:val="21"/>
              </w:rPr>
            </w:pPr>
          </w:p>
        </w:tc>
        <w:tc>
          <w:tcPr>
            <w:tcW w:w="1455" w:type="dxa"/>
            <w:vAlign w:val="center"/>
          </w:tcPr>
          <w:p w14:paraId="5E0F7242">
            <w:pPr>
              <w:suppressAutoHyphens/>
              <w:jc w:val="center"/>
              <w:rPr>
                <w:sz w:val="21"/>
              </w:rPr>
            </w:pPr>
          </w:p>
        </w:tc>
        <w:tc>
          <w:tcPr>
            <w:tcW w:w="1678" w:type="dxa"/>
            <w:vAlign w:val="center"/>
          </w:tcPr>
          <w:p w14:paraId="0EFA5F3C">
            <w:pPr>
              <w:suppressAutoHyphens/>
              <w:jc w:val="center"/>
              <w:rPr>
                <w:sz w:val="21"/>
                <w:szCs w:val="21"/>
                <w:u w:val="single"/>
              </w:rPr>
            </w:pPr>
          </w:p>
        </w:tc>
      </w:tr>
      <w:tr w14:paraId="0D4F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38D9692E">
            <w:pPr>
              <w:suppressAutoHyphens/>
              <w:jc w:val="center"/>
              <w:rPr>
                <w:rFonts w:eastAsia="黑体"/>
                <w:sz w:val="21"/>
              </w:rPr>
            </w:pPr>
          </w:p>
        </w:tc>
        <w:tc>
          <w:tcPr>
            <w:tcW w:w="849" w:type="dxa"/>
            <w:vMerge w:val="continue"/>
            <w:vAlign w:val="center"/>
          </w:tcPr>
          <w:p w14:paraId="6D1F122B">
            <w:pPr>
              <w:suppressAutoHyphens/>
              <w:jc w:val="center"/>
              <w:rPr>
                <w:sz w:val="21"/>
                <w:szCs w:val="21"/>
              </w:rPr>
            </w:pPr>
          </w:p>
        </w:tc>
        <w:tc>
          <w:tcPr>
            <w:tcW w:w="643" w:type="dxa"/>
            <w:vMerge w:val="continue"/>
            <w:vAlign w:val="center"/>
          </w:tcPr>
          <w:p w14:paraId="28FDAF49">
            <w:pPr>
              <w:suppressAutoHyphens/>
              <w:jc w:val="center"/>
              <w:rPr>
                <w:sz w:val="21"/>
                <w:szCs w:val="21"/>
              </w:rPr>
            </w:pPr>
          </w:p>
        </w:tc>
        <w:tc>
          <w:tcPr>
            <w:tcW w:w="1339" w:type="dxa"/>
            <w:vAlign w:val="center"/>
          </w:tcPr>
          <w:p w14:paraId="67FFF423">
            <w:pPr>
              <w:suppressAutoHyphens/>
              <w:jc w:val="center"/>
              <w:rPr>
                <w:rFonts w:hint="eastAsia" w:ascii="仿宋_GB2312"/>
                <w:sz w:val="21"/>
                <w:szCs w:val="21"/>
              </w:rPr>
            </w:pPr>
            <w:r>
              <w:rPr>
                <w:rFonts w:hint="eastAsia" w:ascii="仿宋_GB2312"/>
                <w:sz w:val="21"/>
                <w:szCs w:val="21"/>
              </w:rPr>
              <w:t>新增主持制修订行业标准的数量（个）</w:t>
            </w:r>
          </w:p>
        </w:tc>
        <w:tc>
          <w:tcPr>
            <w:tcW w:w="1515" w:type="dxa"/>
            <w:gridSpan w:val="2"/>
            <w:vAlign w:val="center"/>
          </w:tcPr>
          <w:p w14:paraId="4123DED4">
            <w:pPr>
              <w:suppressAutoHyphens/>
              <w:jc w:val="center"/>
              <w:rPr>
                <w:sz w:val="21"/>
              </w:rPr>
            </w:pPr>
          </w:p>
        </w:tc>
        <w:tc>
          <w:tcPr>
            <w:tcW w:w="1455" w:type="dxa"/>
            <w:vAlign w:val="center"/>
          </w:tcPr>
          <w:p w14:paraId="7467626D">
            <w:pPr>
              <w:suppressAutoHyphens/>
              <w:jc w:val="center"/>
              <w:rPr>
                <w:sz w:val="21"/>
              </w:rPr>
            </w:pPr>
          </w:p>
        </w:tc>
        <w:tc>
          <w:tcPr>
            <w:tcW w:w="1678" w:type="dxa"/>
            <w:vAlign w:val="center"/>
          </w:tcPr>
          <w:p w14:paraId="113AA3A3">
            <w:pPr>
              <w:suppressAutoHyphens/>
              <w:jc w:val="center"/>
              <w:rPr>
                <w:sz w:val="21"/>
                <w:szCs w:val="21"/>
                <w:u w:val="single"/>
              </w:rPr>
            </w:pPr>
          </w:p>
        </w:tc>
      </w:tr>
      <w:tr w14:paraId="016A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65ABBC6C">
            <w:pPr>
              <w:suppressAutoHyphens/>
              <w:jc w:val="center"/>
              <w:rPr>
                <w:rFonts w:eastAsia="黑体"/>
                <w:sz w:val="21"/>
              </w:rPr>
            </w:pPr>
          </w:p>
        </w:tc>
        <w:tc>
          <w:tcPr>
            <w:tcW w:w="849" w:type="dxa"/>
            <w:vMerge w:val="continue"/>
            <w:vAlign w:val="center"/>
          </w:tcPr>
          <w:p w14:paraId="028FA377">
            <w:pPr>
              <w:suppressAutoHyphens/>
              <w:jc w:val="center"/>
              <w:rPr>
                <w:sz w:val="21"/>
                <w:szCs w:val="21"/>
              </w:rPr>
            </w:pPr>
          </w:p>
        </w:tc>
        <w:tc>
          <w:tcPr>
            <w:tcW w:w="643" w:type="dxa"/>
            <w:vMerge w:val="continue"/>
            <w:vAlign w:val="center"/>
          </w:tcPr>
          <w:p w14:paraId="2F3B577A">
            <w:pPr>
              <w:suppressAutoHyphens/>
              <w:jc w:val="center"/>
              <w:rPr>
                <w:sz w:val="21"/>
                <w:szCs w:val="21"/>
              </w:rPr>
            </w:pPr>
          </w:p>
        </w:tc>
        <w:tc>
          <w:tcPr>
            <w:tcW w:w="1339" w:type="dxa"/>
            <w:vAlign w:val="center"/>
          </w:tcPr>
          <w:p w14:paraId="7DAC299F">
            <w:pPr>
              <w:suppressAutoHyphens/>
              <w:jc w:val="center"/>
              <w:rPr>
                <w:rFonts w:hint="eastAsia" w:ascii="仿宋_GB2312"/>
                <w:sz w:val="21"/>
                <w:szCs w:val="21"/>
              </w:rPr>
            </w:pPr>
            <w:r>
              <w:rPr>
                <w:rFonts w:hint="eastAsia" w:ascii="仿宋_GB2312"/>
                <w:sz w:val="21"/>
                <w:szCs w:val="21"/>
              </w:rPr>
              <w:t>新增参与制修订国际标准、国家、行业标准数量（个）</w:t>
            </w:r>
          </w:p>
        </w:tc>
        <w:tc>
          <w:tcPr>
            <w:tcW w:w="1515" w:type="dxa"/>
            <w:gridSpan w:val="2"/>
            <w:vAlign w:val="center"/>
          </w:tcPr>
          <w:p w14:paraId="63CF36F4">
            <w:pPr>
              <w:suppressAutoHyphens/>
              <w:jc w:val="center"/>
              <w:rPr>
                <w:sz w:val="21"/>
              </w:rPr>
            </w:pPr>
          </w:p>
        </w:tc>
        <w:tc>
          <w:tcPr>
            <w:tcW w:w="1455" w:type="dxa"/>
            <w:vAlign w:val="center"/>
          </w:tcPr>
          <w:p w14:paraId="29F1A380">
            <w:pPr>
              <w:suppressAutoHyphens/>
              <w:jc w:val="center"/>
              <w:rPr>
                <w:sz w:val="21"/>
              </w:rPr>
            </w:pPr>
          </w:p>
        </w:tc>
        <w:tc>
          <w:tcPr>
            <w:tcW w:w="1678" w:type="dxa"/>
            <w:vAlign w:val="center"/>
          </w:tcPr>
          <w:p w14:paraId="3079EB57">
            <w:pPr>
              <w:suppressAutoHyphens/>
              <w:jc w:val="center"/>
              <w:rPr>
                <w:sz w:val="21"/>
                <w:szCs w:val="21"/>
                <w:u w:val="single"/>
              </w:rPr>
            </w:pPr>
          </w:p>
        </w:tc>
      </w:tr>
      <w:tr w14:paraId="59EE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4FCAE852">
            <w:pPr>
              <w:suppressAutoHyphens/>
              <w:jc w:val="center"/>
              <w:rPr>
                <w:rFonts w:eastAsia="黑体"/>
                <w:sz w:val="21"/>
              </w:rPr>
            </w:pPr>
          </w:p>
        </w:tc>
        <w:tc>
          <w:tcPr>
            <w:tcW w:w="849" w:type="dxa"/>
            <w:vMerge w:val="restart"/>
            <w:vAlign w:val="center"/>
          </w:tcPr>
          <w:p w14:paraId="2B58BA03">
            <w:pPr>
              <w:suppressAutoHyphens/>
              <w:jc w:val="center"/>
              <w:rPr>
                <w:sz w:val="21"/>
                <w:szCs w:val="21"/>
              </w:rPr>
            </w:pPr>
            <w:r>
              <w:rPr>
                <w:sz w:val="21"/>
                <w:szCs w:val="21"/>
              </w:rPr>
              <w:t>开发新产品（投资额：   万元，具体目标或标志性成果从右边选择）</w:t>
            </w:r>
          </w:p>
        </w:tc>
        <w:tc>
          <w:tcPr>
            <w:tcW w:w="1982" w:type="dxa"/>
            <w:gridSpan w:val="2"/>
            <w:vAlign w:val="center"/>
          </w:tcPr>
          <w:p w14:paraId="044F1227">
            <w:pPr>
              <w:suppressAutoHyphens/>
              <w:jc w:val="center"/>
              <w:rPr>
                <w:rFonts w:hint="eastAsia" w:ascii="仿宋_GB2312"/>
                <w:sz w:val="21"/>
                <w:szCs w:val="21"/>
              </w:rPr>
            </w:pPr>
            <w:r>
              <w:rPr>
                <w:rFonts w:hint="eastAsia" w:ascii="仿宋_GB2312"/>
                <w:sz w:val="21"/>
                <w:szCs w:val="21"/>
              </w:rPr>
              <w:t>开发新产品数量（个）</w:t>
            </w:r>
          </w:p>
        </w:tc>
        <w:tc>
          <w:tcPr>
            <w:tcW w:w="1515" w:type="dxa"/>
            <w:gridSpan w:val="2"/>
            <w:vAlign w:val="center"/>
          </w:tcPr>
          <w:p w14:paraId="46906245">
            <w:pPr>
              <w:suppressAutoHyphens/>
              <w:jc w:val="center"/>
              <w:rPr>
                <w:sz w:val="21"/>
              </w:rPr>
            </w:pPr>
          </w:p>
        </w:tc>
        <w:tc>
          <w:tcPr>
            <w:tcW w:w="1455" w:type="dxa"/>
            <w:vAlign w:val="center"/>
          </w:tcPr>
          <w:p w14:paraId="149DDAEC">
            <w:pPr>
              <w:suppressAutoHyphens/>
              <w:jc w:val="center"/>
              <w:rPr>
                <w:sz w:val="21"/>
              </w:rPr>
            </w:pPr>
          </w:p>
        </w:tc>
        <w:tc>
          <w:tcPr>
            <w:tcW w:w="1678" w:type="dxa"/>
            <w:vAlign w:val="center"/>
          </w:tcPr>
          <w:p w14:paraId="2917366B">
            <w:pPr>
              <w:suppressAutoHyphens/>
              <w:jc w:val="center"/>
              <w:rPr>
                <w:sz w:val="21"/>
                <w:szCs w:val="21"/>
                <w:u w:val="single"/>
              </w:rPr>
            </w:pPr>
          </w:p>
        </w:tc>
      </w:tr>
      <w:tr w14:paraId="1F9C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3941FC29">
            <w:pPr>
              <w:suppressAutoHyphens/>
              <w:jc w:val="center"/>
              <w:rPr>
                <w:rFonts w:eastAsia="黑体"/>
                <w:sz w:val="21"/>
              </w:rPr>
            </w:pPr>
          </w:p>
        </w:tc>
        <w:tc>
          <w:tcPr>
            <w:tcW w:w="849" w:type="dxa"/>
            <w:vMerge w:val="continue"/>
            <w:vAlign w:val="center"/>
          </w:tcPr>
          <w:p w14:paraId="3FBA1A82">
            <w:pPr>
              <w:suppressAutoHyphens/>
              <w:jc w:val="center"/>
              <w:rPr>
                <w:sz w:val="21"/>
                <w:szCs w:val="21"/>
              </w:rPr>
            </w:pPr>
          </w:p>
        </w:tc>
        <w:tc>
          <w:tcPr>
            <w:tcW w:w="1982" w:type="dxa"/>
            <w:gridSpan w:val="2"/>
            <w:vAlign w:val="center"/>
          </w:tcPr>
          <w:p w14:paraId="542E2C55">
            <w:pPr>
              <w:suppressAutoHyphens/>
              <w:jc w:val="center"/>
              <w:rPr>
                <w:rFonts w:hint="eastAsia" w:ascii="仿宋_GB2312"/>
                <w:sz w:val="21"/>
                <w:szCs w:val="21"/>
              </w:rPr>
            </w:pPr>
            <w:r>
              <w:rPr>
                <w:rFonts w:hint="eastAsia" w:ascii="仿宋_GB2312"/>
                <w:sz w:val="21"/>
                <w:szCs w:val="21"/>
              </w:rPr>
              <w:t>其中新产品采用工业设计的数量（个）</w:t>
            </w:r>
          </w:p>
        </w:tc>
        <w:tc>
          <w:tcPr>
            <w:tcW w:w="1515" w:type="dxa"/>
            <w:gridSpan w:val="2"/>
            <w:vAlign w:val="center"/>
          </w:tcPr>
          <w:p w14:paraId="2BAA47B2">
            <w:pPr>
              <w:suppressAutoHyphens/>
              <w:jc w:val="center"/>
              <w:rPr>
                <w:sz w:val="21"/>
              </w:rPr>
            </w:pPr>
          </w:p>
        </w:tc>
        <w:tc>
          <w:tcPr>
            <w:tcW w:w="1455" w:type="dxa"/>
            <w:vAlign w:val="center"/>
          </w:tcPr>
          <w:p w14:paraId="255CD97D">
            <w:pPr>
              <w:suppressAutoHyphens/>
              <w:jc w:val="center"/>
              <w:rPr>
                <w:sz w:val="21"/>
              </w:rPr>
            </w:pPr>
          </w:p>
        </w:tc>
        <w:tc>
          <w:tcPr>
            <w:tcW w:w="1678" w:type="dxa"/>
            <w:vAlign w:val="center"/>
          </w:tcPr>
          <w:p w14:paraId="62FA92CE">
            <w:pPr>
              <w:suppressAutoHyphens/>
              <w:jc w:val="center"/>
              <w:rPr>
                <w:sz w:val="21"/>
                <w:szCs w:val="21"/>
                <w:u w:val="single"/>
              </w:rPr>
            </w:pPr>
          </w:p>
        </w:tc>
      </w:tr>
      <w:tr w14:paraId="62DA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5DC71366">
            <w:pPr>
              <w:suppressAutoHyphens/>
              <w:jc w:val="center"/>
              <w:rPr>
                <w:rFonts w:eastAsia="黑体"/>
                <w:sz w:val="21"/>
              </w:rPr>
            </w:pPr>
          </w:p>
        </w:tc>
        <w:tc>
          <w:tcPr>
            <w:tcW w:w="849" w:type="dxa"/>
            <w:vMerge w:val="continue"/>
            <w:vAlign w:val="center"/>
          </w:tcPr>
          <w:p w14:paraId="067FD0CD">
            <w:pPr>
              <w:suppressAutoHyphens/>
              <w:jc w:val="center"/>
              <w:rPr>
                <w:sz w:val="21"/>
              </w:rPr>
            </w:pPr>
          </w:p>
        </w:tc>
        <w:tc>
          <w:tcPr>
            <w:tcW w:w="1982" w:type="dxa"/>
            <w:gridSpan w:val="2"/>
            <w:vAlign w:val="center"/>
          </w:tcPr>
          <w:p w14:paraId="3D45A8F2">
            <w:pPr>
              <w:suppressAutoHyphens/>
              <w:jc w:val="center"/>
              <w:rPr>
                <w:rFonts w:hint="eastAsia" w:ascii="仿宋_GB2312"/>
                <w:sz w:val="21"/>
              </w:rPr>
            </w:pPr>
            <w:r>
              <w:rPr>
                <w:rFonts w:hint="eastAsia" w:ascii="仿宋_GB2312"/>
                <w:sz w:val="21"/>
              </w:rPr>
              <w:t>其中新产品属于工业“六基”领域的数量（个）</w:t>
            </w:r>
            <w:r>
              <w:rPr>
                <w:rFonts w:hint="eastAsia" w:ascii="仿宋_GB2312"/>
                <w:sz w:val="21"/>
                <w:szCs w:val="21"/>
              </w:rPr>
              <w:t>（*）</w:t>
            </w:r>
          </w:p>
        </w:tc>
        <w:tc>
          <w:tcPr>
            <w:tcW w:w="1515" w:type="dxa"/>
            <w:gridSpan w:val="2"/>
            <w:vAlign w:val="center"/>
          </w:tcPr>
          <w:p w14:paraId="7A8C1554">
            <w:pPr>
              <w:suppressAutoHyphens/>
              <w:jc w:val="center"/>
              <w:rPr>
                <w:sz w:val="21"/>
              </w:rPr>
            </w:pPr>
          </w:p>
        </w:tc>
        <w:tc>
          <w:tcPr>
            <w:tcW w:w="1455" w:type="dxa"/>
            <w:vAlign w:val="center"/>
          </w:tcPr>
          <w:p w14:paraId="223DEBDC">
            <w:pPr>
              <w:suppressAutoHyphens/>
              <w:jc w:val="center"/>
              <w:rPr>
                <w:sz w:val="21"/>
              </w:rPr>
            </w:pPr>
          </w:p>
        </w:tc>
        <w:tc>
          <w:tcPr>
            <w:tcW w:w="1678" w:type="dxa"/>
            <w:vAlign w:val="center"/>
          </w:tcPr>
          <w:p w14:paraId="55C4FB1C">
            <w:pPr>
              <w:suppressAutoHyphens/>
              <w:jc w:val="center"/>
              <w:rPr>
                <w:sz w:val="21"/>
                <w:szCs w:val="21"/>
                <w:u w:val="single"/>
              </w:rPr>
            </w:pPr>
          </w:p>
        </w:tc>
      </w:tr>
      <w:tr w14:paraId="6583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230" w:type="dxa"/>
            <w:vMerge w:val="continue"/>
            <w:vAlign w:val="center"/>
          </w:tcPr>
          <w:p w14:paraId="4B953C1B">
            <w:pPr>
              <w:suppressAutoHyphens/>
              <w:jc w:val="center"/>
              <w:rPr>
                <w:rFonts w:eastAsia="黑体"/>
                <w:sz w:val="21"/>
              </w:rPr>
            </w:pPr>
          </w:p>
        </w:tc>
        <w:tc>
          <w:tcPr>
            <w:tcW w:w="849" w:type="dxa"/>
            <w:vMerge w:val="continue"/>
            <w:vAlign w:val="center"/>
          </w:tcPr>
          <w:p w14:paraId="751F4B15">
            <w:pPr>
              <w:suppressAutoHyphens/>
              <w:jc w:val="center"/>
              <w:rPr>
                <w:sz w:val="21"/>
              </w:rPr>
            </w:pPr>
          </w:p>
        </w:tc>
        <w:tc>
          <w:tcPr>
            <w:tcW w:w="1982" w:type="dxa"/>
            <w:gridSpan w:val="2"/>
            <w:vAlign w:val="center"/>
          </w:tcPr>
          <w:p w14:paraId="23CFA6C7">
            <w:pPr>
              <w:suppressAutoHyphens/>
              <w:jc w:val="center"/>
              <w:rPr>
                <w:rFonts w:hint="eastAsia" w:ascii="仿宋_GB2312"/>
                <w:sz w:val="21"/>
                <w:szCs w:val="21"/>
              </w:rPr>
            </w:pPr>
            <w:r>
              <w:rPr>
                <w:rFonts w:hint="eastAsia" w:ascii="仿宋_GB2312"/>
                <w:sz w:val="21"/>
                <w:szCs w:val="21"/>
              </w:rPr>
              <w:t>新获得发达国家或地区认证数量（如UL,CSA,ETL,GS等）（个）（*）</w:t>
            </w:r>
          </w:p>
        </w:tc>
        <w:tc>
          <w:tcPr>
            <w:tcW w:w="1515" w:type="dxa"/>
            <w:gridSpan w:val="2"/>
            <w:vAlign w:val="center"/>
          </w:tcPr>
          <w:p w14:paraId="7F064C6A">
            <w:pPr>
              <w:suppressAutoHyphens/>
              <w:jc w:val="center"/>
              <w:rPr>
                <w:sz w:val="21"/>
              </w:rPr>
            </w:pPr>
          </w:p>
        </w:tc>
        <w:tc>
          <w:tcPr>
            <w:tcW w:w="1455" w:type="dxa"/>
            <w:vAlign w:val="center"/>
          </w:tcPr>
          <w:p w14:paraId="4E89883B">
            <w:pPr>
              <w:suppressAutoHyphens/>
              <w:jc w:val="center"/>
              <w:rPr>
                <w:sz w:val="21"/>
              </w:rPr>
            </w:pPr>
          </w:p>
        </w:tc>
        <w:tc>
          <w:tcPr>
            <w:tcW w:w="1678" w:type="dxa"/>
            <w:vAlign w:val="center"/>
          </w:tcPr>
          <w:p w14:paraId="2F4BAEC7">
            <w:pPr>
              <w:suppressAutoHyphens/>
              <w:jc w:val="center"/>
              <w:rPr>
                <w:sz w:val="21"/>
                <w:szCs w:val="21"/>
                <w:u w:val="single"/>
              </w:rPr>
            </w:pPr>
          </w:p>
        </w:tc>
      </w:tr>
      <w:tr w14:paraId="25D9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434372C2">
            <w:pPr>
              <w:suppressAutoHyphens/>
              <w:jc w:val="center"/>
              <w:rPr>
                <w:rFonts w:eastAsia="黑体"/>
                <w:sz w:val="21"/>
              </w:rPr>
            </w:pPr>
          </w:p>
        </w:tc>
        <w:tc>
          <w:tcPr>
            <w:tcW w:w="849" w:type="dxa"/>
            <w:vMerge w:val="continue"/>
            <w:vAlign w:val="center"/>
          </w:tcPr>
          <w:p w14:paraId="4907DEC4">
            <w:pPr>
              <w:suppressAutoHyphens/>
              <w:jc w:val="center"/>
              <w:rPr>
                <w:sz w:val="21"/>
              </w:rPr>
            </w:pPr>
          </w:p>
        </w:tc>
        <w:tc>
          <w:tcPr>
            <w:tcW w:w="1982" w:type="dxa"/>
            <w:gridSpan w:val="2"/>
            <w:vAlign w:val="center"/>
          </w:tcPr>
          <w:p w14:paraId="3C581D5C">
            <w:pPr>
              <w:suppressAutoHyphens/>
              <w:jc w:val="center"/>
              <w:rPr>
                <w:rFonts w:hint="eastAsia" w:ascii="仿宋_GB2312"/>
                <w:sz w:val="21"/>
                <w:szCs w:val="21"/>
              </w:rPr>
            </w:pPr>
            <w:r>
              <w:rPr>
                <w:rFonts w:hint="eastAsia" w:ascii="仿宋_GB2312"/>
                <w:sz w:val="21"/>
                <w:szCs w:val="21"/>
              </w:rPr>
              <w:t>新获得首台（套）首版次、首批次产品数量（个）（*）</w:t>
            </w:r>
          </w:p>
        </w:tc>
        <w:tc>
          <w:tcPr>
            <w:tcW w:w="1515" w:type="dxa"/>
            <w:gridSpan w:val="2"/>
            <w:vAlign w:val="center"/>
          </w:tcPr>
          <w:p w14:paraId="16D6FF52">
            <w:pPr>
              <w:suppressAutoHyphens/>
              <w:jc w:val="center"/>
              <w:rPr>
                <w:sz w:val="21"/>
              </w:rPr>
            </w:pPr>
          </w:p>
        </w:tc>
        <w:tc>
          <w:tcPr>
            <w:tcW w:w="1455" w:type="dxa"/>
            <w:vAlign w:val="center"/>
          </w:tcPr>
          <w:p w14:paraId="2C4D75AA">
            <w:pPr>
              <w:suppressAutoHyphens/>
              <w:jc w:val="center"/>
              <w:rPr>
                <w:sz w:val="21"/>
              </w:rPr>
            </w:pPr>
          </w:p>
        </w:tc>
        <w:tc>
          <w:tcPr>
            <w:tcW w:w="1678" w:type="dxa"/>
            <w:vAlign w:val="center"/>
          </w:tcPr>
          <w:p w14:paraId="2878DD0C">
            <w:pPr>
              <w:suppressAutoHyphens/>
              <w:jc w:val="center"/>
              <w:rPr>
                <w:sz w:val="21"/>
                <w:szCs w:val="21"/>
                <w:u w:val="single"/>
              </w:rPr>
            </w:pPr>
          </w:p>
        </w:tc>
      </w:tr>
      <w:tr w14:paraId="393B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1FBAB3F1">
            <w:pPr>
              <w:suppressAutoHyphens/>
              <w:jc w:val="center"/>
              <w:rPr>
                <w:rFonts w:eastAsia="黑体"/>
                <w:sz w:val="21"/>
              </w:rPr>
            </w:pPr>
          </w:p>
        </w:tc>
        <w:tc>
          <w:tcPr>
            <w:tcW w:w="849" w:type="dxa"/>
            <w:vMerge w:val="continue"/>
            <w:vAlign w:val="center"/>
          </w:tcPr>
          <w:p w14:paraId="551C662F">
            <w:pPr>
              <w:suppressAutoHyphens/>
              <w:jc w:val="center"/>
              <w:rPr>
                <w:sz w:val="21"/>
              </w:rPr>
            </w:pPr>
          </w:p>
        </w:tc>
        <w:tc>
          <w:tcPr>
            <w:tcW w:w="1982" w:type="dxa"/>
            <w:gridSpan w:val="2"/>
            <w:vAlign w:val="center"/>
          </w:tcPr>
          <w:p w14:paraId="469C5E9B">
            <w:pPr>
              <w:suppressAutoHyphens/>
              <w:jc w:val="center"/>
              <w:rPr>
                <w:rFonts w:hint="eastAsia" w:ascii="仿宋_GB2312"/>
                <w:sz w:val="21"/>
              </w:rPr>
            </w:pPr>
            <w:r>
              <w:rPr>
                <w:rFonts w:hint="eastAsia" w:ascii="仿宋_GB2312"/>
                <w:sz w:val="21"/>
              </w:rPr>
              <w:t>新获得浙江制造精品、“品字标浙江制造”数量（个）</w:t>
            </w:r>
          </w:p>
        </w:tc>
        <w:tc>
          <w:tcPr>
            <w:tcW w:w="1515" w:type="dxa"/>
            <w:gridSpan w:val="2"/>
            <w:vAlign w:val="center"/>
          </w:tcPr>
          <w:p w14:paraId="4AA8D753">
            <w:pPr>
              <w:suppressAutoHyphens/>
              <w:jc w:val="center"/>
              <w:rPr>
                <w:sz w:val="21"/>
              </w:rPr>
            </w:pPr>
          </w:p>
        </w:tc>
        <w:tc>
          <w:tcPr>
            <w:tcW w:w="1455" w:type="dxa"/>
            <w:vAlign w:val="center"/>
          </w:tcPr>
          <w:p w14:paraId="663589E7">
            <w:pPr>
              <w:suppressAutoHyphens/>
              <w:jc w:val="center"/>
              <w:rPr>
                <w:sz w:val="21"/>
              </w:rPr>
            </w:pPr>
          </w:p>
        </w:tc>
        <w:tc>
          <w:tcPr>
            <w:tcW w:w="1678" w:type="dxa"/>
            <w:vAlign w:val="center"/>
          </w:tcPr>
          <w:p w14:paraId="049976CB">
            <w:pPr>
              <w:suppressAutoHyphens/>
              <w:jc w:val="center"/>
              <w:rPr>
                <w:sz w:val="21"/>
                <w:szCs w:val="21"/>
                <w:u w:val="single"/>
              </w:rPr>
            </w:pPr>
          </w:p>
        </w:tc>
      </w:tr>
      <w:tr w14:paraId="0E5E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028EA1C3">
            <w:pPr>
              <w:suppressAutoHyphens/>
              <w:jc w:val="center"/>
              <w:rPr>
                <w:rFonts w:eastAsia="黑体"/>
                <w:sz w:val="21"/>
              </w:rPr>
            </w:pPr>
          </w:p>
        </w:tc>
        <w:tc>
          <w:tcPr>
            <w:tcW w:w="849" w:type="dxa"/>
            <w:vMerge w:val="restart"/>
            <w:vAlign w:val="center"/>
          </w:tcPr>
          <w:p w14:paraId="47054DF8">
            <w:pPr>
              <w:suppressAutoHyphens/>
              <w:jc w:val="center"/>
              <w:rPr>
                <w:sz w:val="21"/>
                <w:szCs w:val="21"/>
              </w:rPr>
            </w:pPr>
            <w:r>
              <w:rPr>
                <w:sz w:val="21"/>
                <w:szCs w:val="21"/>
              </w:rPr>
              <w:t>增强配套能力（投资额：   万元，具体目标或标志性成果从右边选择）</w:t>
            </w:r>
          </w:p>
        </w:tc>
        <w:tc>
          <w:tcPr>
            <w:tcW w:w="1982" w:type="dxa"/>
            <w:gridSpan w:val="2"/>
            <w:vAlign w:val="center"/>
          </w:tcPr>
          <w:p w14:paraId="51B6B2AA">
            <w:pPr>
              <w:suppressAutoHyphens/>
              <w:jc w:val="center"/>
              <w:rPr>
                <w:rFonts w:hint="eastAsia" w:ascii="仿宋_GB2312"/>
                <w:sz w:val="21"/>
                <w:szCs w:val="21"/>
              </w:rPr>
            </w:pPr>
            <w:r>
              <w:rPr>
                <w:rFonts w:hint="eastAsia" w:ascii="仿宋_GB2312"/>
                <w:sz w:val="21"/>
                <w:szCs w:val="21"/>
              </w:rPr>
              <w:t>新增直接配套知名大企业数量（个）（*）</w:t>
            </w:r>
          </w:p>
        </w:tc>
        <w:tc>
          <w:tcPr>
            <w:tcW w:w="1515" w:type="dxa"/>
            <w:gridSpan w:val="2"/>
            <w:vAlign w:val="center"/>
          </w:tcPr>
          <w:p w14:paraId="3F644C17">
            <w:pPr>
              <w:suppressAutoHyphens/>
              <w:jc w:val="center"/>
              <w:rPr>
                <w:sz w:val="21"/>
              </w:rPr>
            </w:pPr>
          </w:p>
        </w:tc>
        <w:tc>
          <w:tcPr>
            <w:tcW w:w="1455" w:type="dxa"/>
            <w:vAlign w:val="center"/>
          </w:tcPr>
          <w:p w14:paraId="775171F0">
            <w:pPr>
              <w:suppressAutoHyphens/>
              <w:jc w:val="center"/>
              <w:rPr>
                <w:sz w:val="21"/>
              </w:rPr>
            </w:pPr>
          </w:p>
        </w:tc>
        <w:tc>
          <w:tcPr>
            <w:tcW w:w="1678" w:type="dxa"/>
            <w:vAlign w:val="center"/>
          </w:tcPr>
          <w:p w14:paraId="5B16CBD2">
            <w:pPr>
              <w:suppressAutoHyphens/>
              <w:jc w:val="center"/>
              <w:rPr>
                <w:sz w:val="21"/>
                <w:szCs w:val="21"/>
                <w:u w:val="single"/>
              </w:rPr>
            </w:pPr>
          </w:p>
        </w:tc>
      </w:tr>
      <w:tr w14:paraId="2EFC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1230" w:type="dxa"/>
            <w:vMerge w:val="continue"/>
            <w:vAlign w:val="center"/>
          </w:tcPr>
          <w:p w14:paraId="1C01C065">
            <w:pPr>
              <w:suppressAutoHyphens/>
              <w:jc w:val="center"/>
              <w:rPr>
                <w:rFonts w:eastAsia="黑体"/>
                <w:sz w:val="21"/>
              </w:rPr>
            </w:pPr>
          </w:p>
        </w:tc>
        <w:tc>
          <w:tcPr>
            <w:tcW w:w="849" w:type="dxa"/>
            <w:vMerge w:val="continue"/>
            <w:vAlign w:val="center"/>
          </w:tcPr>
          <w:p w14:paraId="798C0DBD">
            <w:pPr>
              <w:suppressAutoHyphens/>
              <w:jc w:val="center"/>
              <w:rPr>
                <w:sz w:val="21"/>
                <w:szCs w:val="21"/>
              </w:rPr>
            </w:pPr>
          </w:p>
        </w:tc>
        <w:tc>
          <w:tcPr>
            <w:tcW w:w="1982" w:type="dxa"/>
            <w:gridSpan w:val="2"/>
            <w:vAlign w:val="center"/>
          </w:tcPr>
          <w:p w14:paraId="0B74817B">
            <w:pPr>
              <w:suppressAutoHyphens/>
              <w:jc w:val="center"/>
              <w:rPr>
                <w:rFonts w:hint="eastAsia" w:ascii="仿宋_GB2312"/>
                <w:sz w:val="21"/>
                <w:szCs w:val="21"/>
              </w:rPr>
            </w:pPr>
            <w:r>
              <w:rPr>
                <w:rFonts w:hint="eastAsia" w:ascii="仿宋_GB2312"/>
                <w:sz w:val="21"/>
                <w:szCs w:val="21"/>
              </w:rPr>
              <w:t>新增与直接配套企业合作开展技术攻关项目数量（项）</w:t>
            </w:r>
          </w:p>
        </w:tc>
        <w:tc>
          <w:tcPr>
            <w:tcW w:w="1515" w:type="dxa"/>
            <w:gridSpan w:val="2"/>
            <w:vAlign w:val="center"/>
          </w:tcPr>
          <w:p w14:paraId="0134293D">
            <w:pPr>
              <w:suppressAutoHyphens/>
              <w:jc w:val="center"/>
              <w:rPr>
                <w:sz w:val="21"/>
              </w:rPr>
            </w:pPr>
          </w:p>
        </w:tc>
        <w:tc>
          <w:tcPr>
            <w:tcW w:w="1455" w:type="dxa"/>
            <w:vAlign w:val="center"/>
          </w:tcPr>
          <w:p w14:paraId="34ED5609">
            <w:pPr>
              <w:suppressAutoHyphens/>
              <w:jc w:val="center"/>
              <w:rPr>
                <w:sz w:val="21"/>
              </w:rPr>
            </w:pPr>
          </w:p>
        </w:tc>
        <w:tc>
          <w:tcPr>
            <w:tcW w:w="1678" w:type="dxa"/>
            <w:vAlign w:val="center"/>
          </w:tcPr>
          <w:p w14:paraId="1A0F1796">
            <w:pPr>
              <w:suppressAutoHyphens/>
              <w:jc w:val="center"/>
              <w:rPr>
                <w:sz w:val="21"/>
                <w:szCs w:val="21"/>
                <w:u w:val="single"/>
              </w:rPr>
            </w:pPr>
          </w:p>
        </w:tc>
      </w:tr>
      <w:tr w14:paraId="2C4A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230" w:type="dxa"/>
            <w:vMerge w:val="continue"/>
            <w:vAlign w:val="center"/>
          </w:tcPr>
          <w:p w14:paraId="660C24AE">
            <w:pPr>
              <w:suppressAutoHyphens/>
              <w:jc w:val="center"/>
              <w:rPr>
                <w:rFonts w:eastAsia="黑体"/>
                <w:sz w:val="21"/>
              </w:rPr>
            </w:pPr>
          </w:p>
        </w:tc>
        <w:tc>
          <w:tcPr>
            <w:tcW w:w="849" w:type="dxa"/>
            <w:vMerge w:val="continue"/>
            <w:vAlign w:val="center"/>
          </w:tcPr>
          <w:p w14:paraId="6521F743">
            <w:pPr>
              <w:suppressAutoHyphens/>
              <w:jc w:val="center"/>
              <w:rPr>
                <w:sz w:val="21"/>
                <w:szCs w:val="21"/>
              </w:rPr>
            </w:pPr>
          </w:p>
        </w:tc>
        <w:tc>
          <w:tcPr>
            <w:tcW w:w="1982" w:type="dxa"/>
            <w:gridSpan w:val="2"/>
            <w:vAlign w:val="center"/>
          </w:tcPr>
          <w:p w14:paraId="11AE8065">
            <w:pPr>
              <w:suppressAutoHyphens/>
              <w:jc w:val="center"/>
              <w:rPr>
                <w:rFonts w:hint="eastAsia" w:ascii="仿宋_GB2312"/>
                <w:sz w:val="21"/>
                <w:szCs w:val="21"/>
              </w:rPr>
            </w:pPr>
            <w:r>
              <w:rPr>
                <w:rFonts w:hint="eastAsia" w:ascii="仿宋_GB2312"/>
                <w:sz w:val="21"/>
                <w:szCs w:val="21"/>
              </w:rPr>
              <w:t>新增为配套企业定制化开发新产品数量（个）</w:t>
            </w:r>
          </w:p>
        </w:tc>
        <w:tc>
          <w:tcPr>
            <w:tcW w:w="1515" w:type="dxa"/>
            <w:gridSpan w:val="2"/>
            <w:vAlign w:val="center"/>
          </w:tcPr>
          <w:p w14:paraId="2839321A">
            <w:pPr>
              <w:suppressAutoHyphens/>
              <w:jc w:val="center"/>
              <w:rPr>
                <w:sz w:val="21"/>
              </w:rPr>
            </w:pPr>
          </w:p>
        </w:tc>
        <w:tc>
          <w:tcPr>
            <w:tcW w:w="1455" w:type="dxa"/>
            <w:vAlign w:val="center"/>
          </w:tcPr>
          <w:p w14:paraId="7665397A">
            <w:pPr>
              <w:suppressAutoHyphens/>
              <w:jc w:val="center"/>
              <w:rPr>
                <w:sz w:val="21"/>
              </w:rPr>
            </w:pPr>
          </w:p>
        </w:tc>
        <w:tc>
          <w:tcPr>
            <w:tcW w:w="1678" w:type="dxa"/>
            <w:vAlign w:val="center"/>
          </w:tcPr>
          <w:p w14:paraId="789A5EF0">
            <w:pPr>
              <w:suppressAutoHyphens/>
              <w:jc w:val="center"/>
              <w:rPr>
                <w:sz w:val="21"/>
                <w:szCs w:val="21"/>
                <w:u w:val="single"/>
              </w:rPr>
            </w:pPr>
          </w:p>
        </w:tc>
      </w:tr>
      <w:tr w14:paraId="77BB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1230" w:type="dxa"/>
            <w:vMerge w:val="continue"/>
            <w:vAlign w:val="center"/>
          </w:tcPr>
          <w:p w14:paraId="1C1FA2AF">
            <w:pPr>
              <w:suppressAutoHyphens/>
              <w:jc w:val="center"/>
              <w:rPr>
                <w:rFonts w:eastAsia="黑体"/>
                <w:sz w:val="21"/>
              </w:rPr>
            </w:pPr>
          </w:p>
        </w:tc>
        <w:tc>
          <w:tcPr>
            <w:tcW w:w="849" w:type="dxa"/>
            <w:vMerge w:val="continue"/>
            <w:vAlign w:val="center"/>
          </w:tcPr>
          <w:p w14:paraId="13A742C1">
            <w:pPr>
              <w:suppressAutoHyphens/>
              <w:jc w:val="center"/>
              <w:rPr>
                <w:sz w:val="21"/>
                <w:szCs w:val="21"/>
              </w:rPr>
            </w:pPr>
          </w:p>
        </w:tc>
        <w:tc>
          <w:tcPr>
            <w:tcW w:w="1982" w:type="dxa"/>
            <w:gridSpan w:val="2"/>
            <w:vAlign w:val="center"/>
          </w:tcPr>
          <w:p w14:paraId="3C3780E1">
            <w:pPr>
              <w:suppressAutoHyphens/>
              <w:jc w:val="center"/>
              <w:rPr>
                <w:rFonts w:hint="eastAsia" w:ascii="仿宋_GB2312"/>
                <w:sz w:val="21"/>
                <w:szCs w:val="21"/>
              </w:rPr>
            </w:pPr>
            <w:r>
              <w:rPr>
                <w:rFonts w:hint="eastAsia" w:ascii="仿宋_GB2312"/>
                <w:sz w:val="21"/>
                <w:szCs w:val="21"/>
              </w:rPr>
              <w:t>新增“揭榜”大企业技术需求项目数量（项）</w:t>
            </w:r>
          </w:p>
        </w:tc>
        <w:tc>
          <w:tcPr>
            <w:tcW w:w="1515" w:type="dxa"/>
            <w:gridSpan w:val="2"/>
            <w:vAlign w:val="center"/>
          </w:tcPr>
          <w:p w14:paraId="57C2D921">
            <w:pPr>
              <w:suppressAutoHyphens/>
              <w:jc w:val="center"/>
              <w:rPr>
                <w:sz w:val="21"/>
              </w:rPr>
            </w:pPr>
          </w:p>
        </w:tc>
        <w:tc>
          <w:tcPr>
            <w:tcW w:w="1455" w:type="dxa"/>
            <w:vAlign w:val="center"/>
          </w:tcPr>
          <w:p w14:paraId="0AD32670">
            <w:pPr>
              <w:suppressAutoHyphens/>
              <w:jc w:val="center"/>
              <w:rPr>
                <w:sz w:val="21"/>
              </w:rPr>
            </w:pPr>
          </w:p>
        </w:tc>
        <w:tc>
          <w:tcPr>
            <w:tcW w:w="1678" w:type="dxa"/>
            <w:vAlign w:val="center"/>
          </w:tcPr>
          <w:p w14:paraId="460617CC">
            <w:pPr>
              <w:suppressAutoHyphens/>
              <w:jc w:val="center"/>
              <w:rPr>
                <w:sz w:val="21"/>
                <w:szCs w:val="21"/>
                <w:u w:val="single"/>
              </w:rPr>
            </w:pPr>
          </w:p>
        </w:tc>
      </w:tr>
      <w:tr w14:paraId="4C1D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8" w:hRule="atLeast"/>
          <w:jc w:val="center"/>
        </w:trPr>
        <w:tc>
          <w:tcPr>
            <w:tcW w:w="1230" w:type="dxa"/>
            <w:vMerge w:val="continue"/>
            <w:vAlign w:val="center"/>
          </w:tcPr>
          <w:p w14:paraId="15407836">
            <w:pPr>
              <w:suppressAutoHyphens/>
              <w:jc w:val="center"/>
              <w:rPr>
                <w:rFonts w:eastAsia="黑体"/>
                <w:sz w:val="21"/>
              </w:rPr>
            </w:pPr>
          </w:p>
        </w:tc>
        <w:tc>
          <w:tcPr>
            <w:tcW w:w="849" w:type="dxa"/>
            <w:vMerge w:val="continue"/>
            <w:vAlign w:val="center"/>
          </w:tcPr>
          <w:p w14:paraId="384865C0">
            <w:pPr>
              <w:suppressAutoHyphens/>
              <w:jc w:val="center"/>
              <w:rPr>
                <w:sz w:val="21"/>
                <w:szCs w:val="21"/>
              </w:rPr>
            </w:pPr>
          </w:p>
        </w:tc>
        <w:tc>
          <w:tcPr>
            <w:tcW w:w="1982" w:type="dxa"/>
            <w:gridSpan w:val="2"/>
            <w:vAlign w:val="center"/>
          </w:tcPr>
          <w:p w14:paraId="0988C96A">
            <w:pPr>
              <w:suppressAutoHyphens/>
              <w:jc w:val="center"/>
              <w:rPr>
                <w:rFonts w:hint="eastAsia" w:ascii="仿宋_GB2312"/>
                <w:sz w:val="21"/>
                <w:szCs w:val="21"/>
              </w:rPr>
            </w:pPr>
            <w:r>
              <w:rPr>
                <w:rFonts w:hint="eastAsia" w:ascii="仿宋_GB2312"/>
                <w:sz w:val="21"/>
                <w:szCs w:val="21"/>
              </w:rPr>
              <w:t>新增为国家重大工程、重大项目、重点产业链配套项目数量（个）</w:t>
            </w:r>
          </w:p>
        </w:tc>
        <w:tc>
          <w:tcPr>
            <w:tcW w:w="1515" w:type="dxa"/>
            <w:gridSpan w:val="2"/>
            <w:vAlign w:val="center"/>
          </w:tcPr>
          <w:p w14:paraId="2F04E9A0">
            <w:pPr>
              <w:suppressAutoHyphens/>
              <w:jc w:val="center"/>
              <w:rPr>
                <w:sz w:val="21"/>
              </w:rPr>
            </w:pPr>
          </w:p>
        </w:tc>
        <w:tc>
          <w:tcPr>
            <w:tcW w:w="1455" w:type="dxa"/>
            <w:vAlign w:val="center"/>
          </w:tcPr>
          <w:p w14:paraId="76C2E3B0">
            <w:pPr>
              <w:suppressAutoHyphens/>
              <w:jc w:val="center"/>
              <w:rPr>
                <w:sz w:val="21"/>
              </w:rPr>
            </w:pPr>
          </w:p>
        </w:tc>
        <w:tc>
          <w:tcPr>
            <w:tcW w:w="1678" w:type="dxa"/>
            <w:vAlign w:val="center"/>
          </w:tcPr>
          <w:p w14:paraId="164093FC">
            <w:pPr>
              <w:suppressAutoHyphens/>
              <w:jc w:val="center"/>
              <w:rPr>
                <w:sz w:val="21"/>
                <w:szCs w:val="21"/>
                <w:u w:val="single"/>
              </w:rPr>
            </w:pPr>
          </w:p>
        </w:tc>
      </w:tr>
      <w:tr w14:paraId="6B03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230" w:type="dxa"/>
            <w:vMerge w:val="continue"/>
            <w:vAlign w:val="center"/>
          </w:tcPr>
          <w:p w14:paraId="2A158EA5">
            <w:pPr>
              <w:suppressAutoHyphens/>
              <w:jc w:val="center"/>
              <w:rPr>
                <w:rFonts w:eastAsia="黑体"/>
                <w:sz w:val="21"/>
              </w:rPr>
            </w:pPr>
          </w:p>
        </w:tc>
        <w:tc>
          <w:tcPr>
            <w:tcW w:w="849" w:type="dxa"/>
            <w:vMerge w:val="continue"/>
            <w:vAlign w:val="center"/>
          </w:tcPr>
          <w:p w14:paraId="785C4E58">
            <w:pPr>
              <w:suppressAutoHyphens/>
              <w:jc w:val="center"/>
              <w:rPr>
                <w:sz w:val="21"/>
                <w:szCs w:val="21"/>
              </w:rPr>
            </w:pPr>
          </w:p>
        </w:tc>
        <w:tc>
          <w:tcPr>
            <w:tcW w:w="1982" w:type="dxa"/>
            <w:gridSpan w:val="2"/>
            <w:vAlign w:val="center"/>
          </w:tcPr>
          <w:p w14:paraId="68D052D2">
            <w:pPr>
              <w:suppressAutoHyphens/>
              <w:jc w:val="center"/>
              <w:rPr>
                <w:rFonts w:hint="eastAsia" w:ascii="仿宋_GB2312"/>
                <w:sz w:val="21"/>
                <w:szCs w:val="21"/>
              </w:rPr>
            </w:pPr>
            <w:r>
              <w:rPr>
                <w:rFonts w:hint="eastAsia" w:ascii="仿宋_GB2312"/>
                <w:sz w:val="21"/>
                <w:szCs w:val="21"/>
              </w:rPr>
              <w:t>新增并购产业链上下游企业数量（家）</w:t>
            </w:r>
          </w:p>
        </w:tc>
        <w:tc>
          <w:tcPr>
            <w:tcW w:w="1515" w:type="dxa"/>
            <w:gridSpan w:val="2"/>
            <w:vAlign w:val="center"/>
          </w:tcPr>
          <w:p w14:paraId="123FA546">
            <w:pPr>
              <w:suppressAutoHyphens/>
              <w:jc w:val="center"/>
              <w:rPr>
                <w:sz w:val="21"/>
              </w:rPr>
            </w:pPr>
          </w:p>
        </w:tc>
        <w:tc>
          <w:tcPr>
            <w:tcW w:w="1455" w:type="dxa"/>
            <w:vAlign w:val="center"/>
          </w:tcPr>
          <w:p w14:paraId="5D56A15D">
            <w:pPr>
              <w:suppressAutoHyphens/>
              <w:jc w:val="center"/>
              <w:rPr>
                <w:sz w:val="21"/>
              </w:rPr>
            </w:pPr>
          </w:p>
        </w:tc>
        <w:tc>
          <w:tcPr>
            <w:tcW w:w="1678" w:type="dxa"/>
            <w:vAlign w:val="center"/>
          </w:tcPr>
          <w:p w14:paraId="22D9B121">
            <w:pPr>
              <w:suppressAutoHyphens/>
              <w:jc w:val="center"/>
              <w:rPr>
                <w:sz w:val="21"/>
                <w:szCs w:val="21"/>
                <w:u w:val="single"/>
              </w:rPr>
            </w:pPr>
          </w:p>
        </w:tc>
      </w:tr>
      <w:tr w14:paraId="3F84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1230" w:type="dxa"/>
            <w:vMerge w:val="restart"/>
            <w:vAlign w:val="center"/>
          </w:tcPr>
          <w:p w14:paraId="056E67EC">
            <w:pPr>
              <w:suppressAutoHyphens/>
              <w:jc w:val="center"/>
              <w:rPr>
                <w:rFonts w:ascii="黑体" w:hAnsi="黑体" w:eastAsia="黑体"/>
                <w:sz w:val="21"/>
              </w:rPr>
            </w:pPr>
            <w:r>
              <w:rPr>
                <w:rFonts w:ascii="黑体" w:hAnsi="黑体" w:eastAsia="黑体"/>
                <w:sz w:val="21"/>
              </w:rPr>
              <w:t>企业结合自身实际另行提出2-3项标志性成果（注明属于“三新”“一强”中哪一类）</w:t>
            </w:r>
          </w:p>
        </w:tc>
        <w:tc>
          <w:tcPr>
            <w:tcW w:w="2831" w:type="dxa"/>
            <w:gridSpan w:val="3"/>
            <w:vAlign w:val="center"/>
          </w:tcPr>
          <w:p w14:paraId="3E01CC5C">
            <w:pPr>
              <w:suppressAutoHyphens/>
              <w:jc w:val="center"/>
              <w:rPr>
                <w:sz w:val="21"/>
                <w:szCs w:val="21"/>
              </w:rPr>
            </w:pPr>
          </w:p>
        </w:tc>
        <w:tc>
          <w:tcPr>
            <w:tcW w:w="1515" w:type="dxa"/>
            <w:gridSpan w:val="2"/>
            <w:vAlign w:val="center"/>
          </w:tcPr>
          <w:p w14:paraId="2AE07317">
            <w:pPr>
              <w:suppressAutoHyphens/>
              <w:jc w:val="center"/>
              <w:rPr>
                <w:sz w:val="21"/>
              </w:rPr>
            </w:pPr>
          </w:p>
        </w:tc>
        <w:tc>
          <w:tcPr>
            <w:tcW w:w="1455" w:type="dxa"/>
            <w:vAlign w:val="center"/>
          </w:tcPr>
          <w:p w14:paraId="3BA54B10">
            <w:pPr>
              <w:suppressAutoHyphens/>
              <w:jc w:val="center"/>
              <w:rPr>
                <w:sz w:val="21"/>
              </w:rPr>
            </w:pPr>
          </w:p>
        </w:tc>
        <w:tc>
          <w:tcPr>
            <w:tcW w:w="1678" w:type="dxa"/>
            <w:vAlign w:val="center"/>
          </w:tcPr>
          <w:p w14:paraId="49A8FFD0">
            <w:pPr>
              <w:suppressAutoHyphens/>
              <w:jc w:val="center"/>
              <w:rPr>
                <w:sz w:val="21"/>
                <w:szCs w:val="21"/>
                <w:u w:val="single"/>
              </w:rPr>
            </w:pPr>
          </w:p>
        </w:tc>
      </w:tr>
      <w:tr w14:paraId="791C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1230" w:type="dxa"/>
            <w:vMerge w:val="continue"/>
            <w:vAlign w:val="center"/>
          </w:tcPr>
          <w:p w14:paraId="4DECD7CA">
            <w:pPr>
              <w:suppressAutoHyphens/>
              <w:jc w:val="center"/>
              <w:rPr>
                <w:rFonts w:ascii="黑体" w:hAnsi="黑体" w:eastAsia="黑体"/>
                <w:sz w:val="21"/>
              </w:rPr>
            </w:pPr>
          </w:p>
        </w:tc>
        <w:tc>
          <w:tcPr>
            <w:tcW w:w="2831" w:type="dxa"/>
            <w:gridSpan w:val="3"/>
            <w:vAlign w:val="center"/>
          </w:tcPr>
          <w:p w14:paraId="74497864">
            <w:pPr>
              <w:suppressAutoHyphens/>
              <w:jc w:val="center"/>
              <w:rPr>
                <w:rFonts w:eastAsia="宋体"/>
                <w:sz w:val="21"/>
                <w:szCs w:val="21"/>
              </w:rPr>
            </w:pPr>
          </w:p>
        </w:tc>
        <w:tc>
          <w:tcPr>
            <w:tcW w:w="1515" w:type="dxa"/>
            <w:gridSpan w:val="2"/>
            <w:vAlign w:val="center"/>
          </w:tcPr>
          <w:p w14:paraId="352236E1">
            <w:pPr>
              <w:suppressAutoHyphens/>
              <w:jc w:val="center"/>
              <w:rPr>
                <w:rFonts w:eastAsia="宋体"/>
                <w:sz w:val="21"/>
              </w:rPr>
            </w:pPr>
          </w:p>
        </w:tc>
        <w:tc>
          <w:tcPr>
            <w:tcW w:w="1455" w:type="dxa"/>
            <w:vAlign w:val="center"/>
          </w:tcPr>
          <w:p w14:paraId="3D4ECFDA">
            <w:pPr>
              <w:suppressAutoHyphens/>
              <w:jc w:val="center"/>
              <w:rPr>
                <w:rFonts w:eastAsia="宋体"/>
                <w:sz w:val="21"/>
              </w:rPr>
            </w:pPr>
          </w:p>
        </w:tc>
        <w:tc>
          <w:tcPr>
            <w:tcW w:w="1678" w:type="dxa"/>
            <w:vAlign w:val="center"/>
          </w:tcPr>
          <w:p w14:paraId="6A314066">
            <w:pPr>
              <w:suppressAutoHyphens/>
              <w:jc w:val="center"/>
              <w:rPr>
                <w:rFonts w:eastAsia="宋体"/>
                <w:sz w:val="21"/>
                <w:szCs w:val="21"/>
                <w:u w:val="single"/>
              </w:rPr>
            </w:pPr>
          </w:p>
        </w:tc>
      </w:tr>
      <w:tr w14:paraId="6137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1230" w:type="dxa"/>
            <w:vMerge w:val="continue"/>
            <w:vAlign w:val="center"/>
          </w:tcPr>
          <w:p w14:paraId="190DD356">
            <w:pPr>
              <w:suppressAutoHyphens/>
              <w:jc w:val="center"/>
              <w:rPr>
                <w:rFonts w:ascii="黑体" w:hAnsi="黑体" w:eastAsia="黑体"/>
                <w:sz w:val="21"/>
              </w:rPr>
            </w:pPr>
          </w:p>
        </w:tc>
        <w:tc>
          <w:tcPr>
            <w:tcW w:w="2831" w:type="dxa"/>
            <w:gridSpan w:val="3"/>
            <w:vAlign w:val="center"/>
          </w:tcPr>
          <w:p w14:paraId="086F5147">
            <w:pPr>
              <w:suppressAutoHyphens/>
              <w:jc w:val="center"/>
              <w:rPr>
                <w:rFonts w:eastAsia="宋体"/>
                <w:sz w:val="21"/>
                <w:szCs w:val="21"/>
              </w:rPr>
            </w:pPr>
          </w:p>
        </w:tc>
        <w:tc>
          <w:tcPr>
            <w:tcW w:w="1515" w:type="dxa"/>
            <w:gridSpan w:val="2"/>
            <w:vAlign w:val="center"/>
          </w:tcPr>
          <w:p w14:paraId="6F817C48">
            <w:pPr>
              <w:suppressAutoHyphens/>
              <w:jc w:val="center"/>
              <w:rPr>
                <w:rFonts w:eastAsia="宋体"/>
                <w:sz w:val="21"/>
              </w:rPr>
            </w:pPr>
          </w:p>
        </w:tc>
        <w:tc>
          <w:tcPr>
            <w:tcW w:w="1455" w:type="dxa"/>
            <w:vAlign w:val="center"/>
          </w:tcPr>
          <w:p w14:paraId="568B81C2">
            <w:pPr>
              <w:suppressAutoHyphens/>
              <w:jc w:val="center"/>
              <w:rPr>
                <w:rFonts w:eastAsia="宋体"/>
                <w:sz w:val="21"/>
              </w:rPr>
            </w:pPr>
          </w:p>
        </w:tc>
        <w:tc>
          <w:tcPr>
            <w:tcW w:w="1678" w:type="dxa"/>
            <w:vAlign w:val="center"/>
          </w:tcPr>
          <w:p w14:paraId="328AEADE">
            <w:pPr>
              <w:suppressAutoHyphens/>
              <w:jc w:val="center"/>
              <w:rPr>
                <w:rFonts w:eastAsia="宋体"/>
                <w:sz w:val="21"/>
                <w:szCs w:val="21"/>
                <w:u w:val="single"/>
              </w:rPr>
            </w:pPr>
          </w:p>
        </w:tc>
      </w:tr>
      <w:tr w14:paraId="5156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restart"/>
            <w:vAlign w:val="center"/>
          </w:tcPr>
          <w:p w14:paraId="14C6970D">
            <w:pPr>
              <w:suppressAutoHyphens/>
              <w:jc w:val="center"/>
              <w:rPr>
                <w:rFonts w:ascii="黑体" w:hAnsi="黑体" w:eastAsia="黑体"/>
                <w:sz w:val="21"/>
              </w:rPr>
            </w:pPr>
            <w:r>
              <w:rPr>
                <w:rFonts w:hint="eastAsia" w:ascii="黑体" w:hAnsi="黑体" w:eastAsia="黑体"/>
                <w:sz w:val="21"/>
              </w:rPr>
              <w:t>企业</w:t>
            </w:r>
            <w:r>
              <w:rPr>
                <w:rFonts w:ascii="黑体" w:hAnsi="黑体" w:eastAsia="黑体"/>
                <w:sz w:val="21"/>
              </w:rPr>
              <w:t>“三新”“一强”</w:t>
            </w:r>
            <w:r>
              <w:rPr>
                <w:rFonts w:hint="eastAsia" w:ascii="黑体" w:hAnsi="黑体" w:eastAsia="黑体"/>
                <w:sz w:val="21"/>
              </w:rPr>
              <w:t>推进计划拟实施的项目（项目数超过3个的，企业可自行增加，项目结束期原则上应在2027年1月以后）</w:t>
            </w:r>
          </w:p>
        </w:tc>
        <w:tc>
          <w:tcPr>
            <w:tcW w:w="2831" w:type="dxa"/>
            <w:gridSpan w:val="3"/>
            <w:vAlign w:val="center"/>
          </w:tcPr>
          <w:p w14:paraId="77F98737">
            <w:pPr>
              <w:suppressAutoHyphens/>
              <w:jc w:val="left"/>
              <w:rPr>
                <w:rFonts w:hint="eastAsia" w:ascii="仿宋_GB2312"/>
                <w:sz w:val="21"/>
                <w:szCs w:val="21"/>
              </w:rPr>
            </w:pPr>
            <w:r>
              <w:rPr>
                <w:rFonts w:hint="eastAsia" w:ascii="仿宋_GB2312"/>
                <w:sz w:val="21"/>
                <w:szCs w:val="21"/>
              </w:rPr>
              <w:t>项目1名称</w:t>
            </w:r>
          </w:p>
        </w:tc>
        <w:tc>
          <w:tcPr>
            <w:tcW w:w="4648" w:type="dxa"/>
            <w:gridSpan w:val="4"/>
            <w:vAlign w:val="center"/>
          </w:tcPr>
          <w:p w14:paraId="4391D7DC">
            <w:pPr>
              <w:suppressAutoHyphens/>
              <w:rPr>
                <w:rFonts w:eastAsia="宋体"/>
                <w:sz w:val="21"/>
              </w:rPr>
            </w:pPr>
          </w:p>
        </w:tc>
      </w:tr>
      <w:tr w14:paraId="375A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7" w:hRule="atLeast"/>
          <w:jc w:val="center"/>
        </w:trPr>
        <w:tc>
          <w:tcPr>
            <w:tcW w:w="1230" w:type="dxa"/>
            <w:vMerge w:val="continue"/>
            <w:vAlign w:val="center"/>
          </w:tcPr>
          <w:p w14:paraId="73800AE3">
            <w:pPr>
              <w:suppressAutoHyphens/>
              <w:jc w:val="center"/>
              <w:rPr>
                <w:rFonts w:eastAsia="黑体"/>
                <w:sz w:val="21"/>
              </w:rPr>
            </w:pPr>
          </w:p>
        </w:tc>
        <w:tc>
          <w:tcPr>
            <w:tcW w:w="2831" w:type="dxa"/>
            <w:gridSpan w:val="3"/>
            <w:vAlign w:val="center"/>
          </w:tcPr>
          <w:p w14:paraId="1BEAF4F4">
            <w:pPr>
              <w:suppressAutoHyphens/>
              <w:jc w:val="left"/>
              <w:rPr>
                <w:rFonts w:hint="eastAsia" w:ascii="仿宋_GB2312"/>
                <w:sz w:val="21"/>
                <w:szCs w:val="21"/>
              </w:rPr>
            </w:pPr>
            <w:r>
              <w:rPr>
                <w:rFonts w:hint="eastAsia" w:ascii="仿宋_GB2312"/>
                <w:sz w:val="21"/>
                <w:szCs w:val="21"/>
              </w:rPr>
              <w:t>项目内容简介（500字以内）</w:t>
            </w:r>
          </w:p>
        </w:tc>
        <w:tc>
          <w:tcPr>
            <w:tcW w:w="4648" w:type="dxa"/>
            <w:gridSpan w:val="4"/>
            <w:vAlign w:val="center"/>
          </w:tcPr>
          <w:p w14:paraId="16487EDF">
            <w:pPr>
              <w:suppressAutoHyphens/>
              <w:rPr>
                <w:rFonts w:eastAsia="宋体"/>
                <w:sz w:val="21"/>
              </w:rPr>
            </w:pPr>
          </w:p>
        </w:tc>
      </w:tr>
      <w:tr w14:paraId="6044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1B3B7223">
            <w:pPr>
              <w:suppressAutoHyphens/>
              <w:jc w:val="center"/>
              <w:rPr>
                <w:rFonts w:eastAsia="黑体"/>
                <w:sz w:val="21"/>
              </w:rPr>
            </w:pPr>
          </w:p>
        </w:tc>
        <w:tc>
          <w:tcPr>
            <w:tcW w:w="2831" w:type="dxa"/>
            <w:gridSpan w:val="3"/>
            <w:vAlign w:val="center"/>
          </w:tcPr>
          <w:p w14:paraId="13C0AB59">
            <w:pPr>
              <w:suppressAutoHyphens/>
              <w:jc w:val="left"/>
              <w:rPr>
                <w:rFonts w:hint="eastAsia" w:ascii="仿宋_GB2312"/>
                <w:sz w:val="21"/>
                <w:szCs w:val="21"/>
              </w:rPr>
            </w:pPr>
            <w:r>
              <w:rPr>
                <w:rFonts w:hint="eastAsia" w:ascii="仿宋_GB2312"/>
                <w:sz w:val="21"/>
                <w:szCs w:val="21"/>
              </w:rPr>
              <w:t>计划投资额（万元）</w:t>
            </w:r>
          </w:p>
        </w:tc>
        <w:tc>
          <w:tcPr>
            <w:tcW w:w="4648" w:type="dxa"/>
            <w:gridSpan w:val="4"/>
            <w:vAlign w:val="center"/>
          </w:tcPr>
          <w:p w14:paraId="77449AB9">
            <w:pPr>
              <w:suppressAutoHyphens/>
              <w:rPr>
                <w:rFonts w:eastAsia="宋体"/>
                <w:sz w:val="21"/>
              </w:rPr>
            </w:pPr>
          </w:p>
        </w:tc>
      </w:tr>
      <w:tr w14:paraId="4E33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0DC08844">
            <w:pPr>
              <w:suppressAutoHyphens/>
              <w:jc w:val="center"/>
              <w:rPr>
                <w:rFonts w:eastAsia="黑体"/>
                <w:sz w:val="21"/>
              </w:rPr>
            </w:pPr>
          </w:p>
        </w:tc>
        <w:tc>
          <w:tcPr>
            <w:tcW w:w="2831" w:type="dxa"/>
            <w:gridSpan w:val="3"/>
            <w:vAlign w:val="center"/>
          </w:tcPr>
          <w:p w14:paraId="7585B465">
            <w:pPr>
              <w:suppressAutoHyphens/>
              <w:jc w:val="left"/>
              <w:rPr>
                <w:rFonts w:hint="eastAsia" w:ascii="仿宋_GB2312"/>
                <w:sz w:val="21"/>
                <w:szCs w:val="21"/>
              </w:rPr>
            </w:pPr>
            <w:r>
              <w:rPr>
                <w:rFonts w:hint="eastAsia" w:ascii="仿宋_GB2312"/>
                <w:sz w:val="21"/>
                <w:szCs w:val="21"/>
              </w:rPr>
              <w:t>计划实施期限</w:t>
            </w:r>
          </w:p>
        </w:tc>
        <w:tc>
          <w:tcPr>
            <w:tcW w:w="4648" w:type="dxa"/>
            <w:gridSpan w:val="4"/>
            <w:vAlign w:val="center"/>
          </w:tcPr>
          <w:p w14:paraId="06E256C9">
            <w:pPr>
              <w:suppressAutoHyphens/>
              <w:rPr>
                <w:rFonts w:eastAsia="宋体"/>
                <w:sz w:val="21"/>
              </w:rPr>
            </w:pPr>
          </w:p>
        </w:tc>
      </w:tr>
      <w:tr w14:paraId="6E56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4AAE2D48">
            <w:pPr>
              <w:suppressAutoHyphens/>
              <w:jc w:val="center"/>
              <w:rPr>
                <w:rFonts w:eastAsia="黑体"/>
                <w:sz w:val="21"/>
              </w:rPr>
            </w:pPr>
          </w:p>
        </w:tc>
        <w:tc>
          <w:tcPr>
            <w:tcW w:w="2831" w:type="dxa"/>
            <w:gridSpan w:val="3"/>
            <w:vAlign w:val="center"/>
          </w:tcPr>
          <w:p w14:paraId="418DAA10">
            <w:pPr>
              <w:suppressAutoHyphens/>
              <w:jc w:val="left"/>
              <w:rPr>
                <w:rFonts w:hint="eastAsia" w:ascii="仿宋_GB2312"/>
                <w:sz w:val="21"/>
                <w:szCs w:val="21"/>
              </w:rPr>
            </w:pPr>
            <w:r>
              <w:rPr>
                <w:rFonts w:hint="eastAsia" w:ascii="仿宋_GB2312"/>
                <w:sz w:val="21"/>
                <w:szCs w:val="21"/>
              </w:rPr>
              <w:t>项目2名称（选填）</w:t>
            </w:r>
          </w:p>
        </w:tc>
        <w:tc>
          <w:tcPr>
            <w:tcW w:w="4648" w:type="dxa"/>
            <w:gridSpan w:val="4"/>
            <w:vAlign w:val="center"/>
          </w:tcPr>
          <w:p w14:paraId="135D65A4">
            <w:pPr>
              <w:suppressAutoHyphens/>
              <w:rPr>
                <w:rFonts w:eastAsia="宋体"/>
                <w:sz w:val="21"/>
              </w:rPr>
            </w:pPr>
          </w:p>
        </w:tc>
      </w:tr>
      <w:tr w14:paraId="0FEA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230" w:type="dxa"/>
            <w:vMerge w:val="continue"/>
            <w:vAlign w:val="center"/>
          </w:tcPr>
          <w:p w14:paraId="2F1AD8ED">
            <w:pPr>
              <w:suppressAutoHyphens/>
              <w:jc w:val="center"/>
              <w:rPr>
                <w:rFonts w:eastAsia="黑体"/>
                <w:sz w:val="21"/>
              </w:rPr>
            </w:pPr>
          </w:p>
        </w:tc>
        <w:tc>
          <w:tcPr>
            <w:tcW w:w="2831" w:type="dxa"/>
            <w:gridSpan w:val="3"/>
            <w:vAlign w:val="center"/>
          </w:tcPr>
          <w:p w14:paraId="22CD3C49">
            <w:pPr>
              <w:suppressAutoHyphens/>
              <w:jc w:val="left"/>
              <w:rPr>
                <w:rFonts w:hint="eastAsia" w:ascii="仿宋_GB2312"/>
                <w:sz w:val="21"/>
                <w:szCs w:val="21"/>
              </w:rPr>
            </w:pPr>
            <w:r>
              <w:rPr>
                <w:rFonts w:hint="eastAsia" w:ascii="仿宋_GB2312"/>
                <w:sz w:val="21"/>
                <w:szCs w:val="21"/>
              </w:rPr>
              <w:t>项目内容简介（500字以内）</w:t>
            </w:r>
          </w:p>
        </w:tc>
        <w:tc>
          <w:tcPr>
            <w:tcW w:w="4648" w:type="dxa"/>
            <w:gridSpan w:val="4"/>
            <w:vAlign w:val="center"/>
          </w:tcPr>
          <w:p w14:paraId="37993784">
            <w:pPr>
              <w:suppressAutoHyphens/>
              <w:rPr>
                <w:rFonts w:eastAsia="宋体"/>
                <w:sz w:val="21"/>
              </w:rPr>
            </w:pPr>
          </w:p>
        </w:tc>
      </w:tr>
      <w:tr w14:paraId="14D3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66DF7390">
            <w:pPr>
              <w:suppressAutoHyphens/>
              <w:jc w:val="center"/>
              <w:rPr>
                <w:rFonts w:eastAsia="黑体"/>
                <w:sz w:val="21"/>
              </w:rPr>
            </w:pPr>
          </w:p>
        </w:tc>
        <w:tc>
          <w:tcPr>
            <w:tcW w:w="2831" w:type="dxa"/>
            <w:gridSpan w:val="3"/>
            <w:vAlign w:val="center"/>
          </w:tcPr>
          <w:p w14:paraId="34F5A5AB">
            <w:pPr>
              <w:suppressAutoHyphens/>
              <w:jc w:val="left"/>
              <w:rPr>
                <w:rFonts w:hint="eastAsia" w:ascii="仿宋_GB2312"/>
                <w:sz w:val="21"/>
                <w:szCs w:val="21"/>
              </w:rPr>
            </w:pPr>
            <w:r>
              <w:rPr>
                <w:rFonts w:hint="eastAsia" w:ascii="仿宋_GB2312"/>
                <w:sz w:val="21"/>
                <w:szCs w:val="21"/>
              </w:rPr>
              <w:t>计划投资额（万元）</w:t>
            </w:r>
          </w:p>
        </w:tc>
        <w:tc>
          <w:tcPr>
            <w:tcW w:w="4648" w:type="dxa"/>
            <w:gridSpan w:val="4"/>
            <w:vAlign w:val="center"/>
          </w:tcPr>
          <w:p w14:paraId="25C5F71D">
            <w:pPr>
              <w:suppressAutoHyphens/>
              <w:rPr>
                <w:rFonts w:eastAsia="宋体"/>
                <w:sz w:val="21"/>
              </w:rPr>
            </w:pPr>
          </w:p>
        </w:tc>
      </w:tr>
      <w:tr w14:paraId="2407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1F534BF9">
            <w:pPr>
              <w:suppressAutoHyphens/>
              <w:jc w:val="center"/>
              <w:rPr>
                <w:rFonts w:eastAsia="黑体"/>
                <w:sz w:val="21"/>
              </w:rPr>
            </w:pPr>
          </w:p>
        </w:tc>
        <w:tc>
          <w:tcPr>
            <w:tcW w:w="2831" w:type="dxa"/>
            <w:gridSpan w:val="3"/>
            <w:vAlign w:val="center"/>
          </w:tcPr>
          <w:p w14:paraId="71A3A886">
            <w:pPr>
              <w:suppressAutoHyphens/>
              <w:jc w:val="left"/>
              <w:rPr>
                <w:rFonts w:hint="eastAsia" w:ascii="仿宋_GB2312"/>
                <w:sz w:val="21"/>
                <w:szCs w:val="21"/>
              </w:rPr>
            </w:pPr>
            <w:r>
              <w:rPr>
                <w:rFonts w:hint="eastAsia" w:ascii="仿宋_GB2312"/>
                <w:sz w:val="21"/>
                <w:szCs w:val="21"/>
              </w:rPr>
              <w:t>计划实施期限</w:t>
            </w:r>
          </w:p>
        </w:tc>
        <w:tc>
          <w:tcPr>
            <w:tcW w:w="4648" w:type="dxa"/>
            <w:gridSpan w:val="4"/>
            <w:vAlign w:val="center"/>
          </w:tcPr>
          <w:p w14:paraId="7236F956">
            <w:pPr>
              <w:suppressAutoHyphens/>
              <w:rPr>
                <w:rFonts w:eastAsia="宋体"/>
                <w:sz w:val="21"/>
              </w:rPr>
            </w:pPr>
          </w:p>
        </w:tc>
      </w:tr>
      <w:tr w14:paraId="129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67D3DBBF">
            <w:pPr>
              <w:suppressAutoHyphens/>
              <w:jc w:val="center"/>
              <w:rPr>
                <w:rFonts w:eastAsia="黑体"/>
                <w:sz w:val="21"/>
              </w:rPr>
            </w:pPr>
          </w:p>
        </w:tc>
        <w:tc>
          <w:tcPr>
            <w:tcW w:w="2831" w:type="dxa"/>
            <w:gridSpan w:val="3"/>
            <w:vAlign w:val="center"/>
          </w:tcPr>
          <w:p w14:paraId="35DF31FC">
            <w:pPr>
              <w:suppressAutoHyphens/>
              <w:jc w:val="left"/>
              <w:rPr>
                <w:rFonts w:hint="eastAsia" w:ascii="仿宋_GB2312"/>
                <w:sz w:val="21"/>
                <w:szCs w:val="21"/>
              </w:rPr>
            </w:pPr>
            <w:r>
              <w:rPr>
                <w:rFonts w:hint="eastAsia" w:ascii="仿宋_GB2312"/>
                <w:sz w:val="21"/>
                <w:szCs w:val="21"/>
              </w:rPr>
              <w:t>项目3名称（选填）</w:t>
            </w:r>
          </w:p>
        </w:tc>
        <w:tc>
          <w:tcPr>
            <w:tcW w:w="4648" w:type="dxa"/>
            <w:gridSpan w:val="4"/>
            <w:vAlign w:val="center"/>
          </w:tcPr>
          <w:p w14:paraId="11071CC8">
            <w:pPr>
              <w:suppressAutoHyphens/>
              <w:rPr>
                <w:rFonts w:eastAsia="宋体"/>
                <w:sz w:val="21"/>
              </w:rPr>
            </w:pPr>
          </w:p>
        </w:tc>
      </w:tr>
      <w:tr w14:paraId="09C1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5" w:hRule="atLeast"/>
          <w:jc w:val="center"/>
        </w:trPr>
        <w:tc>
          <w:tcPr>
            <w:tcW w:w="1230" w:type="dxa"/>
            <w:vMerge w:val="continue"/>
            <w:vAlign w:val="center"/>
          </w:tcPr>
          <w:p w14:paraId="4E37BA20">
            <w:pPr>
              <w:suppressAutoHyphens/>
              <w:jc w:val="center"/>
              <w:rPr>
                <w:rFonts w:eastAsia="黑体"/>
                <w:sz w:val="21"/>
              </w:rPr>
            </w:pPr>
          </w:p>
        </w:tc>
        <w:tc>
          <w:tcPr>
            <w:tcW w:w="2831" w:type="dxa"/>
            <w:gridSpan w:val="3"/>
            <w:vAlign w:val="center"/>
          </w:tcPr>
          <w:p w14:paraId="5682FDA4">
            <w:pPr>
              <w:suppressAutoHyphens/>
              <w:jc w:val="left"/>
              <w:rPr>
                <w:rFonts w:hint="eastAsia" w:ascii="仿宋_GB2312"/>
                <w:sz w:val="21"/>
                <w:szCs w:val="21"/>
              </w:rPr>
            </w:pPr>
            <w:r>
              <w:rPr>
                <w:rFonts w:hint="eastAsia" w:ascii="仿宋_GB2312"/>
                <w:sz w:val="21"/>
                <w:szCs w:val="21"/>
              </w:rPr>
              <w:t>项目内容简介（500字以内）</w:t>
            </w:r>
          </w:p>
        </w:tc>
        <w:tc>
          <w:tcPr>
            <w:tcW w:w="4648" w:type="dxa"/>
            <w:gridSpan w:val="4"/>
            <w:vAlign w:val="center"/>
          </w:tcPr>
          <w:p w14:paraId="501F2CD9">
            <w:pPr>
              <w:suppressAutoHyphens/>
              <w:rPr>
                <w:rFonts w:eastAsia="宋体"/>
                <w:sz w:val="21"/>
              </w:rPr>
            </w:pPr>
          </w:p>
        </w:tc>
      </w:tr>
      <w:tr w14:paraId="798A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678193EF">
            <w:pPr>
              <w:suppressAutoHyphens/>
              <w:jc w:val="center"/>
              <w:rPr>
                <w:rFonts w:eastAsia="黑体"/>
                <w:sz w:val="21"/>
              </w:rPr>
            </w:pPr>
          </w:p>
        </w:tc>
        <w:tc>
          <w:tcPr>
            <w:tcW w:w="2831" w:type="dxa"/>
            <w:gridSpan w:val="3"/>
            <w:vAlign w:val="center"/>
          </w:tcPr>
          <w:p w14:paraId="0582D7AE">
            <w:pPr>
              <w:suppressAutoHyphens/>
              <w:jc w:val="left"/>
              <w:rPr>
                <w:sz w:val="21"/>
                <w:szCs w:val="21"/>
              </w:rPr>
            </w:pPr>
            <w:r>
              <w:rPr>
                <w:rFonts w:hint="eastAsia"/>
                <w:sz w:val="21"/>
                <w:szCs w:val="21"/>
              </w:rPr>
              <w:t>计划投资额（万元）</w:t>
            </w:r>
          </w:p>
        </w:tc>
        <w:tc>
          <w:tcPr>
            <w:tcW w:w="4648" w:type="dxa"/>
            <w:gridSpan w:val="4"/>
            <w:vAlign w:val="center"/>
          </w:tcPr>
          <w:p w14:paraId="07CB4A1F">
            <w:pPr>
              <w:suppressAutoHyphens/>
              <w:rPr>
                <w:rFonts w:eastAsia="宋体"/>
                <w:sz w:val="21"/>
              </w:rPr>
            </w:pPr>
          </w:p>
        </w:tc>
      </w:tr>
      <w:tr w14:paraId="2E17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0" w:type="dxa"/>
            <w:vMerge w:val="continue"/>
            <w:vAlign w:val="center"/>
          </w:tcPr>
          <w:p w14:paraId="048B212B">
            <w:pPr>
              <w:suppressAutoHyphens/>
              <w:jc w:val="center"/>
              <w:rPr>
                <w:rFonts w:eastAsia="黑体"/>
                <w:sz w:val="21"/>
              </w:rPr>
            </w:pPr>
          </w:p>
        </w:tc>
        <w:tc>
          <w:tcPr>
            <w:tcW w:w="2831" w:type="dxa"/>
            <w:gridSpan w:val="3"/>
            <w:vAlign w:val="center"/>
          </w:tcPr>
          <w:p w14:paraId="7ED09620">
            <w:pPr>
              <w:suppressAutoHyphens/>
              <w:jc w:val="left"/>
              <w:rPr>
                <w:sz w:val="21"/>
                <w:szCs w:val="21"/>
              </w:rPr>
            </w:pPr>
            <w:r>
              <w:rPr>
                <w:rFonts w:hint="eastAsia"/>
                <w:sz w:val="21"/>
                <w:szCs w:val="21"/>
              </w:rPr>
              <w:t>计划实施期限</w:t>
            </w:r>
          </w:p>
        </w:tc>
        <w:tc>
          <w:tcPr>
            <w:tcW w:w="4648" w:type="dxa"/>
            <w:gridSpan w:val="4"/>
            <w:vAlign w:val="center"/>
          </w:tcPr>
          <w:p w14:paraId="467CF901">
            <w:pPr>
              <w:suppressAutoHyphens/>
              <w:rPr>
                <w:rFonts w:eastAsia="宋体"/>
                <w:sz w:val="21"/>
              </w:rPr>
            </w:pPr>
          </w:p>
        </w:tc>
      </w:tr>
      <w:tr w14:paraId="1FF171D3">
        <w:tblPrEx>
          <w:tblCellMar>
            <w:top w:w="0" w:type="dxa"/>
            <w:left w:w="108" w:type="dxa"/>
            <w:bottom w:w="0" w:type="dxa"/>
            <w:right w:w="108" w:type="dxa"/>
          </w:tblCellMar>
        </w:tblPrEx>
        <w:trPr>
          <w:cantSplit/>
          <w:trHeight w:val="4018" w:hRule="exact"/>
          <w:jc w:val="center"/>
        </w:trPr>
        <w:tc>
          <w:tcPr>
            <w:tcW w:w="1230" w:type="dxa"/>
            <w:tcBorders>
              <w:top w:val="single" w:color="auto" w:sz="4" w:space="0"/>
              <w:left w:val="single" w:color="auto" w:sz="4" w:space="0"/>
              <w:bottom w:val="single" w:color="auto" w:sz="4" w:space="0"/>
              <w:right w:val="single" w:color="auto" w:sz="4" w:space="0"/>
            </w:tcBorders>
            <w:vAlign w:val="center"/>
          </w:tcPr>
          <w:p w14:paraId="09474FA6">
            <w:pPr>
              <w:suppressAutoHyphens/>
              <w:jc w:val="left"/>
              <w:rPr>
                <w:rFonts w:eastAsia="黑体"/>
                <w:kern w:val="0"/>
                <w:sz w:val="21"/>
                <w:szCs w:val="21"/>
              </w:rPr>
            </w:pPr>
            <w:r>
              <w:rPr>
                <w:rFonts w:hint="eastAsia" w:eastAsia="黑体"/>
                <w:sz w:val="21"/>
                <w:szCs w:val="21"/>
              </w:rPr>
              <w:t>目标和</w:t>
            </w:r>
            <w:r>
              <w:rPr>
                <w:rFonts w:eastAsia="黑体"/>
                <w:sz w:val="21"/>
                <w:szCs w:val="21"/>
              </w:rPr>
              <w:t>真实性声明</w:t>
            </w:r>
          </w:p>
        </w:tc>
        <w:tc>
          <w:tcPr>
            <w:tcW w:w="7479" w:type="dxa"/>
            <w:gridSpan w:val="7"/>
            <w:tcBorders>
              <w:top w:val="single" w:color="auto" w:sz="4" w:space="0"/>
              <w:left w:val="single" w:color="auto" w:sz="4" w:space="0"/>
              <w:bottom w:val="single" w:color="auto" w:sz="4" w:space="0"/>
              <w:right w:val="single" w:color="auto" w:sz="4" w:space="0"/>
            </w:tcBorders>
            <w:vAlign w:val="center"/>
          </w:tcPr>
          <w:p w14:paraId="70989C2F">
            <w:pPr>
              <w:suppressAutoHyphens/>
              <w:spacing w:line="400" w:lineRule="exact"/>
              <w:jc w:val="left"/>
              <w:rPr>
                <w:rFonts w:hint="eastAsia" w:ascii="仿宋_GB2312"/>
              </w:rPr>
            </w:pPr>
            <w:r>
              <w:rPr>
                <w:rFonts w:hint="eastAsia" w:ascii="仿宋_GB2312"/>
                <w:kern w:val="0"/>
                <w:sz w:val="21"/>
                <w:szCs w:val="21"/>
              </w:rPr>
              <w:t>以上所填目标、标志性成果项目为本企业新一轮第三批重点“小巨人”申报目标，如最终获评，相关内容愿作为后续年度考核和项目验收依据。以上所填内容和提交资料均准确、真实、合法、有效、无涉密信息，本企业愿为此承担有关责任。</w:t>
            </w:r>
          </w:p>
          <w:p w14:paraId="510D85E0">
            <w:pPr>
              <w:suppressAutoHyphens/>
              <w:rPr>
                <w:rFonts w:eastAsia="宋体"/>
                <w:sz w:val="21"/>
              </w:rPr>
            </w:pPr>
          </w:p>
          <w:p w14:paraId="12DB84D3">
            <w:pPr>
              <w:suppressAutoHyphens/>
              <w:spacing w:line="240" w:lineRule="exact"/>
              <w:ind w:firstLine="630" w:firstLineChars="300"/>
              <w:jc w:val="left"/>
              <w:rPr>
                <w:rFonts w:eastAsia="宋体"/>
                <w:kern w:val="0"/>
                <w:sz w:val="21"/>
                <w:szCs w:val="21"/>
              </w:rPr>
            </w:pPr>
          </w:p>
          <w:p w14:paraId="5CF735D6">
            <w:pPr>
              <w:suppressAutoHyphens/>
              <w:ind w:firstLine="210" w:firstLineChars="100"/>
              <w:jc w:val="left"/>
              <w:rPr>
                <w:rFonts w:eastAsia="宋体"/>
                <w:kern w:val="0"/>
                <w:sz w:val="21"/>
                <w:szCs w:val="21"/>
              </w:rPr>
            </w:pPr>
            <w:r>
              <w:rPr>
                <w:rFonts w:eastAsia="黑体"/>
                <w:kern w:val="0"/>
                <w:sz w:val="21"/>
                <w:szCs w:val="21"/>
              </w:rPr>
              <w:t>法定代表人（签名）</w:t>
            </w:r>
            <w:r>
              <w:rPr>
                <w:rFonts w:eastAsia="宋体"/>
                <w:kern w:val="0"/>
                <w:sz w:val="21"/>
                <w:szCs w:val="21"/>
              </w:rPr>
              <w:t xml:space="preserve">：        </w:t>
            </w:r>
            <w:r>
              <w:rPr>
                <w:rFonts w:hint="eastAsia" w:eastAsia="宋体"/>
                <w:kern w:val="0"/>
                <w:sz w:val="21"/>
                <w:szCs w:val="21"/>
              </w:rPr>
              <w:t xml:space="preserve">  </w:t>
            </w:r>
            <w:r>
              <w:rPr>
                <w:rFonts w:eastAsia="宋体"/>
                <w:kern w:val="0"/>
                <w:sz w:val="21"/>
                <w:szCs w:val="21"/>
              </w:rPr>
              <w:t xml:space="preserve">  </w:t>
            </w:r>
            <w:r>
              <w:rPr>
                <w:rFonts w:eastAsia="黑体"/>
                <w:kern w:val="0"/>
                <w:sz w:val="21"/>
                <w:szCs w:val="21"/>
              </w:rPr>
              <w:t>（企业公章）</w:t>
            </w:r>
            <w:r>
              <w:rPr>
                <w:rFonts w:eastAsia="宋体"/>
                <w:kern w:val="0"/>
                <w:sz w:val="21"/>
                <w:szCs w:val="21"/>
              </w:rPr>
              <w:t>：</w:t>
            </w:r>
          </w:p>
        </w:tc>
      </w:tr>
    </w:tbl>
    <w:p w14:paraId="085D4C77">
      <w:pPr>
        <w:spacing w:line="40" w:lineRule="exact"/>
      </w:pPr>
    </w:p>
    <w:p w14:paraId="7CF4E05E">
      <w:pPr>
        <w:pStyle w:val="2"/>
        <w:spacing w:before="156" w:beforeLines="50" w:after="0" w:line="360" w:lineRule="exact"/>
        <w:rPr>
          <w:rFonts w:hint="eastAsia" w:ascii="楷体_GB2312" w:hAnsi="黑体" w:eastAsia="楷体_GB2312" w:cs="黑体"/>
          <w:sz w:val="24"/>
        </w:rPr>
      </w:pPr>
      <w:r>
        <w:rPr>
          <w:rFonts w:hint="eastAsia" w:ascii="楷体_GB2312" w:hAnsi="仿宋_GB2312" w:eastAsia="楷体_GB2312" w:cs="仿宋_GB2312"/>
          <w:sz w:val="24"/>
        </w:rPr>
        <w:t>备注：“三新”“一强”推进计划拟实施的项目投入中主要包括直接从事研发活动人员的引进培养投入，与高校、科研院所产学研合作投入，研发材料、设备仪器投入，小试、中试、生产设备（及其工艺优化改造）投入，知识产权与标准建设，品牌、体系认证与优化等。不包括土地、厂房等土建投资。</w:t>
      </w:r>
    </w:p>
    <w:p w14:paraId="02533BA3">
      <w:pPr>
        <w:pStyle w:val="2"/>
        <w:ind w:firstLine="249" w:firstLineChars="78"/>
        <w:rPr>
          <w:rFonts w:ascii="黑体" w:hAnsi="黑体" w:eastAsia="黑体" w:cs="黑体"/>
          <w:szCs w:val="32"/>
        </w:rPr>
      </w:pPr>
      <w:r>
        <w:rPr>
          <w:rFonts w:hint="eastAsia" w:ascii="黑体" w:hAnsi="黑体" w:eastAsia="黑体" w:cs="黑体"/>
          <w:szCs w:val="32"/>
        </w:rPr>
        <w:t>附件6</w:t>
      </w:r>
    </w:p>
    <w:p w14:paraId="2117A406">
      <w:pPr>
        <w:spacing w:before="156" w:beforeLines="50" w:after="156" w:afterLines="50" w:line="580" w:lineRule="exact"/>
        <w:jc w:val="center"/>
        <w:rPr>
          <w:rFonts w:ascii="方正小标宋简体" w:eastAsia="方正小标宋简体" w:cs="黑体"/>
          <w:sz w:val="40"/>
          <w:szCs w:val="40"/>
        </w:rPr>
      </w:pPr>
      <w:r>
        <w:rPr>
          <w:rFonts w:hint="eastAsia" w:ascii="方正小标宋简体" w:eastAsia="方正小标宋简体" w:cs="黑体"/>
          <w:sz w:val="40"/>
          <w:szCs w:val="40"/>
        </w:rPr>
        <w:t>各地申报咨询电话</w:t>
      </w:r>
    </w:p>
    <w:tbl>
      <w:tblPr>
        <w:tblStyle w:val="8"/>
        <w:tblW w:w="4555" w:type="pct"/>
        <w:jc w:val="center"/>
        <w:tblLayout w:type="autofit"/>
        <w:tblCellMar>
          <w:top w:w="0" w:type="dxa"/>
          <w:left w:w="108" w:type="dxa"/>
          <w:bottom w:w="0" w:type="dxa"/>
          <w:right w:w="108" w:type="dxa"/>
        </w:tblCellMar>
      </w:tblPr>
      <w:tblGrid>
        <w:gridCol w:w="1054"/>
        <w:gridCol w:w="3646"/>
        <w:gridCol w:w="1604"/>
        <w:gridCol w:w="1950"/>
      </w:tblGrid>
      <w:tr w14:paraId="559FED32">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751635B0">
            <w:pPr>
              <w:pStyle w:val="13"/>
              <w:spacing w:line="320" w:lineRule="exact"/>
              <w:ind w:firstLine="0" w:firstLineChars="0"/>
              <w:jc w:val="center"/>
              <w:rPr>
                <w:rFonts w:ascii="黑体" w:eastAsia="黑体" w:cs="仿宋_GB2312"/>
                <w:bCs/>
                <w:sz w:val="28"/>
                <w:szCs w:val="28"/>
              </w:rPr>
            </w:pPr>
            <w:r>
              <w:rPr>
                <w:rFonts w:hint="eastAsia" w:ascii="黑体" w:eastAsia="黑体" w:cs="仿宋_GB2312"/>
                <w:bCs/>
                <w:sz w:val="28"/>
                <w:szCs w:val="28"/>
              </w:rPr>
              <w:t>序号</w:t>
            </w:r>
          </w:p>
        </w:tc>
        <w:tc>
          <w:tcPr>
            <w:tcW w:w="3647" w:type="dxa"/>
            <w:tcBorders>
              <w:top w:val="single" w:color="000000" w:sz="4" w:space="0"/>
              <w:left w:val="single" w:color="000000" w:sz="4" w:space="0"/>
              <w:bottom w:val="single" w:color="000000" w:sz="4" w:space="0"/>
              <w:right w:val="single" w:color="000000" w:sz="4" w:space="0"/>
            </w:tcBorders>
            <w:vAlign w:val="center"/>
          </w:tcPr>
          <w:p w14:paraId="4447FFCA">
            <w:pPr>
              <w:pStyle w:val="13"/>
              <w:spacing w:line="320" w:lineRule="exact"/>
              <w:ind w:firstLine="0" w:firstLineChars="0"/>
              <w:jc w:val="center"/>
              <w:rPr>
                <w:rFonts w:ascii="黑体" w:eastAsia="黑体" w:cs="仿宋_GB2312"/>
                <w:bCs/>
                <w:sz w:val="28"/>
                <w:szCs w:val="28"/>
              </w:rPr>
            </w:pPr>
            <w:r>
              <w:rPr>
                <w:rFonts w:hint="eastAsia" w:ascii="黑体" w:eastAsia="黑体" w:cs="仿宋_GB2312"/>
                <w:bCs/>
                <w:sz w:val="28"/>
                <w:szCs w:val="28"/>
              </w:rPr>
              <w:t>属地主管部门</w:t>
            </w:r>
          </w:p>
        </w:tc>
        <w:tc>
          <w:tcPr>
            <w:tcW w:w="1604" w:type="dxa"/>
            <w:tcBorders>
              <w:top w:val="single" w:color="000000" w:sz="4" w:space="0"/>
              <w:left w:val="single" w:color="000000" w:sz="4" w:space="0"/>
              <w:bottom w:val="single" w:color="000000" w:sz="4" w:space="0"/>
              <w:right w:val="single" w:color="000000" w:sz="4" w:space="0"/>
            </w:tcBorders>
            <w:vAlign w:val="center"/>
          </w:tcPr>
          <w:p w14:paraId="3FB384BE">
            <w:pPr>
              <w:pStyle w:val="13"/>
              <w:spacing w:line="320" w:lineRule="exact"/>
              <w:ind w:firstLine="0" w:firstLineChars="0"/>
              <w:jc w:val="center"/>
              <w:rPr>
                <w:rFonts w:ascii="黑体" w:eastAsia="黑体" w:cs="仿宋_GB2312"/>
                <w:bCs/>
                <w:sz w:val="28"/>
                <w:szCs w:val="28"/>
              </w:rPr>
            </w:pPr>
            <w:r>
              <w:rPr>
                <w:rFonts w:hint="eastAsia" w:ascii="黑体" w:eastAsia="黑体" w:cs="仿宋_GB2312"/>
                <w:bCs/>
                <w:sz w:val="28"/>
                <w:szCs w:val="28"/>
              </w:rPr>
              <w:t>联系人</w:t>
            </w:r>
          </w:p>
        </w:tc>
        <w:tc>
          <w:tcPr>
            <w:tcW w:w="1950" w:type="dxa"/>
            <w:tcBorders>
              <w:top w:val="single" w:color="000000" w:sz="4" w:space="0"/>
              <w:left w:val="single" w:color="000000" w:sz="4" w:space="0"/>
              <w:bottom w:val="single" w:color="000000" w:sz="4" w:space="0"/>
              <w:right w:val="single" w:color="000000" w:sz="4" w:space="0"/>
            </w:tcBorders>
            <w:vAlign w:val="center"/>
          </w:tcPr>
          <w:p w14:paraId="13C09944">
            <w:pPr>
              <w:pStyle w:val="13"/>
              <w:spacing w:line="320" w:lineRule="exact"/>
              <w:ind w:firstLine="0" w:firstLineChars="0"/>
              <w:jc w:val="center"/>
              <w:rPr>
                <w:rFonts w:ascii="黑体" w:eastAsia="黑体" w:cs="仿宋_GB2312"/>
                <w:bCs/>
                <w:sz w:val="28"/>
                <w:szCs w:val="28"/>
              </w:rPr>
            </w:pPr>
            <w:r>
              <w:rPr>
                <w:rFonts w:hint="eastAsia" w:ascii="黑体" w:eastAsia="黑体" w:cs="仿宋_GB2312"/>
                <w:bCs/>
                <w:sz w:val="28"/>
                <w:szCs w:val="28"/>
              </w:rPr>
              <w:t>联系电话</w:t>
            </w:r>
          </w:p>
        </w:tc>
      </w:tr>
      <w:tr w14:paraId="1FC24440">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56194B3C">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1</w:t>
            </w:r>
          </w:p>
        </w:tc>
        <w:tc>
          <w:tcPr>
            <w:tcW w:w="3647" w:type="dxa"/>
            <w:tcBorders>
              <w:top w:val="single" w:color="000000" w:sz="4" w:space="0"/>
              <w:left w:val="single" w:color="000000" w:sz="4" w:space="0"/>
              <w:bottom w:val="single" w:color="000000" w:sz="4" w:space="0"/>
              <w:right w:val="single" w:color="000000" w:sz="4" w:space="0"/>
            </w:tcBorders>
            <w:vAlign w:val="center"/>
          </w:tcPr>
          <w:p w14:paraId="68F90A48">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海曙区经济和信息化局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4F52259D">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欧子琛</w:t>
            </w:r>
          </w:p>
        </w:tc>
        <w:tc>
          <w:tcPr>
            <w:tcW w:w="1950" w:type="dxa"/>
            <w:tcBorders>
              <w:top w:val="single" w:color="000000" w:sz="4" w:space="0"/>
              <w:left w:val="single" w:color="000000" w:sz="4" w:space="0"/>
              <w:bottom w:val="single" w:color="000000" w:sz="4" w:space="0"/>
              <w:right w:val="single" w:color="000000" w:sz="4" w:space="0"/>
            </w:tcBorders>
            <w:vAlign w:val="center"/>
          </w:tcPr>
          <w:p w14:paraId="3D16D526">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55883423</w:t>
            </w:r>
          </w:p>
        </w:tc>
      </w:tr>
      <w:tr w14:paraId="0F6A28B5">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64E14582">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2</w:t>
            </w:r>
          </w:p>
        </w:tc>
        <w:tc>
          <w:tcPr>
            <w:tcW w:w="3647" w:type="dxa"/>
            <w:tcBorders>
              <w:top w:val="single" w:color="000000" w:sz="4" w:space="0"/>
              <w:left w:val="single" w:color="000000" w:sz="4" w:space="0"/>
              <w:bottom w:val="single" w:color="000000" w:sz="4" w:space="0"/>
              <w:right w:val="single" w:color="000000" w:sz="4" w:space="0"/>
            </w:tcBorders>
            <w:vAlign w:val="center"/>
          </w:tcPr>
          <w:p w14:paraId="7E7F21FC">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江北区经济和信息化局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0F87490F">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陆宇杰</w:t>
            </w:r>
          </w:p>
        </w:tc>
        <w:tc>
          <w:tcPr>
            <w:tcW w:w="1950" w:type="dxa"/>
            <w:tcBorders>
              <w:top w:val="single" w:color="000000" w:sz="4" w:space="0"/>
              <w:left w:val="single" w:color="000000" w:sz="4" w:space="0"/>
              <w:bottom w:val="single" w:color="000000" w:sz="4" w:space="0"/>
              <w:right w:val="single" w:color="000000" w:sz="4" w:space="0"/>
            </w:tcBorders>
            <w:vAlign w:val="center"/>
          </w:tcPr>
          <w:p w14:paraId="63C67A68">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89582778</w:t>
            </w:r>
          </w:p>
        </w:tc>
      </w:tr>
      <w:tr w14:paraId="56F060F8">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4F85994F">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3</w:t>
            </w:r>
          </w:p>
        </w:tc>
        <w:tc>
          <w:tcPr>
            <w:tcW w:w="3647" w:type="dxa"/>
            <w:tcBorders>
              <w:top w:val="single" w:color="000000" w:sz="4" w:space="0"/>
              <w:left w:val="single" w:color="000000" w:sz="4" w:space="0"/>
              <w:bottom w:val="single" w:color="000000" w:sz="4" w:space="0"/>
              <w:right w:val="single" w:color="000000" w:sz="4" w:space="0"/>
            </w:tcBorders>
            <w:vAlign w:val="center"/>
          </w:tcPr>
          <w:p w14:paraId="30FB1FE5">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镇海区经济和信息化局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248F7067">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徐  檑</w:t>
            </w:r>
          </w:p>
        </w:tc>
        <w:tc>
          <w:tcPr>
            <w:tcW w:w="1950" w:type="dxa"/>
            <w:tcBorders>
              <w:top w:val="single" w:color="000000" w:sz="4" w:space="0"/>
              <w:left w:val="single" w:color="000000" w:sz="4" w:space="0"/>
              <w:bottom w:val="single" w:color="000000" w:sz="4" w:space="0"/>
              <w:right w:val="single" w:color="000000" w:sz="4" w:space="0"/>
            </w:tcBorders>
            <w:vAlign w:val="center"/>
          </w:tcPr>
          <w:p w14:paraId="3D2F4520">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89287356</w:t>
            </w:r>
          </w:p>
        </w:tc>
      </w:tr>
      <w:tr w14:paraId="6CEAA19D">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167E2A82">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4</w:t>
            </w:r>
          </w:p>
        </w:tc>
        <w:tc>
          <w:tcPr>
            <w:tcW w:w="3647" w:type="dxa"/>
            <w:tcBorders>
              <w:top w:val="single" w:color="000000" w:sz="4" w:space="0"/>
              <w:left w:val="single" w:color="000000" w:sz="4" w:space="0"/>
              <w:bottom w:val="single" w:color="000000" w:sz="4" w:space="0"/>
              <w:right w:val="single" w:color="000000" w:sz="4" w:space="0"/>
            </w:tcBorders>
            <w:vAlign w:val="center"/>
          </w:tcPr>
          <w:p w14:paraId="7137381B">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北仑区经济和信息化局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0BCD69B0">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刘家鹏</w:t>
            </w:r>
          </w:p>
        </w:tc>
        <w:tc>
          <w:tcPr>
            <w:tcW w:w="1950" w:type="dxa"/>
            <w:tcBorders>
              <w:top w:val="single" w:color="000000" w:sz="4" w:space="0"/>
              <w:left w:val="single" w:color="000000" w:sz="4" w:space="0"/>
              <w:bottom w:val="single" w:color="000000" w:sz="4" w:space="0"/>
              <w:right w:val="single" w:color="000000" w:sz="4" w:space="0"/>
            </w:tcBorders>
            <w:vAlign w:val="center"/>
          </w:tcPr>
          <w:p w14:paraId="22D55915">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89384559</w:t>
            </w:r>
          </w:p>
        </w:tc>
      </w:tr>
      <w:tr w14:paraId="7FDFAD7E">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676BB827">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5</w:t>
            </w:r>
          </w:p>
        </w:tc>
        <w:tc>
          <w:tcPr>
            <w:tcW w:w="3647" w:type="dxa"/>
            <w:tcBorders>
              <w:top w:val="single" w:color="000000" w:sz="4" w:space="0"/>
              <w:left w:val="single" w:color="000000" w:sz="4" w:space="0"/>
              <w:bottom w:val="single" w:color="000000" w:sz="4" w:space="0"/>
              <w:right w:val="single" w:color="000000" w:sz="4" w:space="0"/>
            </w:tcBorders>
            <w:vAlign w:val="center"/>
          </w:tcPr>
          <w:p w14:paraId="29F0A6BC">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鄞州区经济和信息化局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45007C05">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张  真</w:t>
            </w:r>
          </w:p>
        </w:tc>
        <w:tc>
          <w:tcPr>
            <w:tcW w:w="1950" w:type="dxa"/>
            <w:tcBorders>
              <w:top w:val="single" w:color="000000" w:sz="4" w:space="0"/>
              <w:left w:val="single" w:color="000000" w:sz="4" w:space="0"/>
              <w:bottom w:val="single" w:color="000000" w:sz="4" w:space="0"/>
              <w:right w:val="single" w:color="000000" w:sz="4" w:space="0"/>
            </w:tcBorders>
            <w:vAlign w:val="center"/>
          </w:tcPr>
          <w:p w14:paraId="53684ABA">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89296921</w:t>
            </w:r>
          </w:p>
        </w:tc>
      </w:tr>
      <w:tr w14:paraId="6D9B7927">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2BF96E89">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6</w:t>
            </w:r>
          </w:p>
        </w:tc>
        <w:tc>
          <w:tcPr>
            <w:tcW w:w="3647" w:type="dxa"/>
            <w:tcBorders>
              <w:top w:val="single" w:color="000000" w:sz="4" w:space="0"/>
              <w:left w:val="single" w:color="000000" w:sz="4" w:space="0"/>
              <w:bottom w:val="single" w:color="000000" w:sz="4" w:space="0"/>
              <w:right w:val="single" w:color="000000" w:sz="4" w:space="0"/>
            </w:tcBorders>
            <w:vAlign w:val="center"/>
          </w:tcPr>
          <w:p w14:paraId="17C5D12B">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奉化区经济和信息化局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6631BEBE">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童  飚</w:t>
            </w:r>
          </w:p>
        </w:tc>
        <w:tc>
          <w:tcPr>
            <w:tcW w:w="1950" w:type="dxa"/>
            <w:tcBorders>
              <w:top w:val="single" w:color="000000" w:sz="4" w:space="0"/>
              <w:left w:val="single" w:color="000000" w:sz="4" w:space="0"/>
              <w:bottom w:val="single" w:color="000000" w:sz="4" w:space="0"/>
              <w:right w:val="single" w:color="000000" w:sz="4" w:space="0"/>
            </w:tcBorders>
            <w:vAlign w:val="center"/>
          </w:tcPr>
          <w:p w14:paraId="7C4A4DA9">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89293973</w:t>
            </w:r>
          </w:p>
        </w:tc>
      </w:tr>
      <w:tr w14:paraId="59BDEB79">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3D0FAF1A">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7</w:t>
            </w:r>
          </w:p>
        </w:tc>
        <w:tc>
          <w:tcPr>
            <w:tcW w:w="3647" w:type="dxa"/>
            <w:tcBorders>
              <w:top w:val="single" w:color="000000" w:sz="4" w:space="0"/>
              <w:left w:val="single" w:color="000000" w:sz="4" w:space="0"/>
              <w:bottom w:val="single" w:color="000000" w:sz="4" w:space="0"/>
              <w:right w:val="single" w:color="000000" w:sz="4" w:space="0"/>
            </w:tcBorders>
            <w:vAlign w:val="center"/>
          </w:tcPr>
          <w:p w14:paraId="6E8B9B54">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余姚市经济和信息化局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51D052C9">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章飘级</w:t>
            </w:r>
          </w:p>
        </w:tc>
        <w:tc>
          <w:tcPr>
            <w:tcW w:w="1950" w:type="dxa"/>
            <w:tcBorders>
              <w:top w:val="single" w:color="000000" w:sz="4" w:space="0"/>
              <w:left w:val="single" w:color="000000" w:sz="4" w:space="0"/>
              <w:bottom w:val="single" w:color="000000" w:sz="4" w:space="0"/>
              <w:right w:val="single" w:color="000000" w:sz="4" w:space="0"/>
            </w:tcBorders>
            <w:vAlign w:val="center"/>
          </w:tcPr>
          <w:p w14:paraId="4467538E">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89554218</w:t>
            </w:r>
          </w:p>
        </w:tc>
      </w:tr>
      <w:tr w14:paraId="4FD43D8D">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51033083">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w:t>
            </w:r>
          </w:p>
        </w:tc>
        <w:tc>
          <w:tcPr>
            <w:tcW w:w="3647" w:type="dxa"/>
            <w:tcBorders>
              <w:top w:val="single" w:color="000000" w:sz="4" w:space="0"/>
              <w:left w:val="single" w:color="000000" w:sz="4" w:space="0"/>
              <w:bottom w:val="single" w:color="000000" w:sz="4" w:space="0"/>
              <w:right w:val="single" w:color="000000" w:sz="4" w:space="0"/>
            </w:tcBorders>
            <w:vAlign w:val="center"/>
          </w:tcPr>
          <w:p w14:paraId="6FAF1472">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慈溪市经济和信息化局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5A639073">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陈  睿</w:t>
            </w:r>
          </w:p>
        </w:tc>
        <w:tc>
          <w:tcPr>
            <w:tcW w:w="1950" w:type="dxa"/>
            <w:tcBorders>
              <w:top w:val="single" w:color="000000" w:sz="4" w:space="0"/>
              <w:left w:val="single" w:color="000000" w:sz="4" w:space="0"/>
              <w:bottom w:val="single" w:color="000000" w:sz="4" w:space="0"/>
              <w:right w:val="single" w:color="000000" w:sz="4" w:space="0"/>
            </w:tcBorders>
            <w:vAlign w:val="center"/>
          </w:tcPr>
          <w:p w14:paraId="40CCCD6B">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89596681</w:t>
            </w:r>
          </w:p>
        </w:tc>
      </w:tr>
      <w:tr w14:paraId="6D575CE1">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42444964">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9</w:t>
            </w:r>
          </w:p>
        </w:tc>
        <w:tc>
          <w:tcPr>
            <w:tcW w:w="3647" w:type="dxa"/>
            <w:tcBorders>
              <w:top w:val="single" w:color="000000" w:sz="4" w:space="0"/>
              <w:left w:val="single" w:color="000000" w:sz="4" w:space="0"/>
              <w:bottom w:val="single" w:color="000000" w:sz="4" w:space="0"/>
              <w:right w:val="single" w:color="000000" w:sz="4" w:space="0"/>
            </w:tcBorders>
            <w:vAlign w:val="center"/>
          </w:tcPr>
          <w:p w14:paraId="3F0D7CCF">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宁海县经济和信息化局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13FB7552">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汪  韵</w:t>
            </w:r>
          </w:p>
        </w:tc>
        <w:tc>
          <w:tcPr>
            <w:tcW w:w="1950" w:type="dxa"/>
            <w:tcBorders>
              <w:top w:val="single" w:color="000000" w:sz="4" w:space="0"/>
              <w:left w:val="single" w:color="000000" w:sz="4" w:space="0"/>
              <w:bottom w:val="single" w:color="000000" w:sz="4" w:space="0"/>
              <w:right w:val="single" w:color="000000" w:sz="4" w:space="0"/>
            </w:tcBorders>
            <w:vAlign w:val="center"/>
          </w:tcPr>
          <w:p w14:paraId="6E8EA84E">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65268018</w:t>
            </w:r>
          </w:p>
        </w:tc>
      </w:tr>
      <w:tr w14:paraId="6E83C4B2">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6D60D18C">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10</w:t>
            </w:r>
          </w:p>
        </w:tc>
        <w:tc>
          <w:tcPr>
            <w:tcW w:w="3647" w:type="dxa"/>
            <w:tcBorders>
              <w:top w:val="single" w:color="000000" w:sz="4" w:space="0"/>
              <w:left w:val="single" w:color="000000" w:sz="4" w:space="0"/>
              <w:bottom w:val="single" w:color="000000" w:sz="4" w:space="0"/>
              <w:right w:val="single" w:color="000000" w:sz="4" w:space="0"/>
            </w:tcBorders>
            <w:vAlign w:val="center"/>
          </w:tcPr>
          <w:p w14:paraId="3F3AB9D9">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象山县经济和信息化局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3D60AA6C">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练  建</w:t>
            </w:r>
          </w:p>
        </w:tc>
        <w:tc>
          <w:tcPr>
            <w:tcW w:w="1950" w:type="dxa"/>
            <w:tcBorders>
              <w:top w:val="single" w:color="000000" w:sz="4" w:space="0"/>
              <w:left w:val="single" w:color="000000" w:sz="4" w:space="0"/>
              <w:bottom w:val="single" w:color="000000" w:sz="4" w:space="0"/>
              <w:right w:val="single" w:color="000000" w:sz="4" w:space="0"/>
            </w:tcBorders>
            <w:vAlign w:val="center"/>
          </w:tcPr>
          <w:p w14:paraId="167A4560">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89387980</w:t>
            </w:r>
          </w:p>
        </w:tc>
      </w:tr>
      <w:tr w14:paraId="47E0853C">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6E17F0A5">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11</w:t>
            </w:r>
          </w:p>
        </w:tc>
        <w:tc>
          <w:tcPr>
            <w:tcW w:w="3647" w:type="dxa"/>
            <w:tcBorders>
              <w:top w:val="single" w:color="000000" w:sz="4" w:space="0"/>
              <w:left w:val="single" w:color="000000" w:sz="4" w:space="0"/>
              <w:bottom w:val="single" w:color="000000" w:sz="4" w:space="0"/>
              <w:right w:val="single" w:color="000000" w:sz="4" w:space="0"/>
            </w:tcBorders>
            <w:vAlign w:val="center"/>
          </w:tcPr>
          <w:p w14:paraId="6A6E1C97">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前湾新区经济和信息化局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058484BC">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卢争争</w:t>
            </w:r>
          </w:p>
        </w:tc>
        <w:tc>
          <w:tcPr>
            <w:tcW w:w="1950" w:type="dxa"/>
            <w:tcBorders>
              <w:top w:val="single" w:color="000000" w:sz="4" w:space="0"/>
              <w:left w:val="single" w:color="000000" w:sz="4" w:space="0"/>
              <w:bottom w:val="single" w:color="000000" w:sz="4" w:space="0"/>
              <w:right w:val="single" w:color="000000" w:sz="4" w:space="0"/>
            </w:tcBorders>
            <w:vAlign w:val="center"/>
          </w:tcPr>
          <w:p w14:paraId="5B96D751">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89280278</w:t>
            </w:r>
          </w:p>
        </w:tc>
      </w:tr>
      <w:tr w14:paraId="5AA1E759">
        <w:tblPrEx>
          <w:tblCellMar>
            <w:top w:w="0" w:type="dxa"/>
            <w:left w:w="108" w:type="dxa"/>
            <w:bottom w:w="0" w:type="dxa"/>
            <w:right w:w="108" w:type="dxa"/>
          </w:tblCellMar>
        </w:tblPrEx>
        <w:trPr>
          <w:trHeight w:val="680" w:hRule="atLeast"/>
          <w:jc w:val="center"/>
        </w:trPr>
        <w:tc>
          <w:tcPr>
            <w:tcW w:w="1054" w:type="dxa"/>
            <w:tcBorders>
              <w:top w:val="single" w:color="000000" w:sz="4" w:space="0"/>
              <w:left w:val="single" w:color="000000" w:sz="4" w:space="0"/>
              <w:bottom w:val="single" w:color="000000" w:sz="4" w:space="0"/>
              <w:right w:val="single" w:color="000000" w:sz="4" w:space="0"/>
            </w:tcBorders>
            <w:vAlign w:val="center"/>
          </w:tcPr>
          <w:p w14:paraId="0EAB893E">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12</w:t>
            </w:r>
          </w:p>
        </w:tc>
        <w:tc>
          <w:tcPr>
            <w:tcW w:w="3647" w:type="dxa"/>
            <w:tcBorders>
              <w:top w:val="single" w:color="000000" w:sz="4" w:space="0"/>
              <w:left w:val="single" w:color="000000" w:sz="4" w:space="0"/>
              <w:bottom w:val="single" w:color="000000" w:sz="4" w:space="0"/>
              <w:right w:val="single" w:color="000000" w:sz="4" w:space="0"/>
            </w:tcBorders>
            <w:vAlign w:val="center"/>
          </w:tcPr>
          <w:p w14:paraId="36E5E47F">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高新区工业和信息化局</w:t>
            </w:r>
          </w:p>
        </w:tc>
        <w:tc>
          <w:tcPr>
            <w:tcW w:w="1604" w:type="dxa"/>
            <w:tcBorders>
              <w:top w:val="single" w:color="000000" w:sz="4" w:space="0"/>
              <w:left w:val="single" w:color="000000" w:sz="4" w:space="0"/>
              <w:bottom w:val="single" w:color="000000" w:sz="4" w:space="0"/>
              <w:right w:val="single" w:color="000000" w:sz="4" w:space="0"/>
            </w:tcBorders>
            <w:vAlign w:val="center"/>
          </w:tcPr>
          <w:p w14:paraId="0C0D1C6D">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任悦丽</w:t>
            </w:r>
          </w:p>
        </w:tc>
        <w:tc>
          <w:tcPr>
            <w:tcW w:w="1950" w:type="dxa"/>
            <w:tcBorders>
              <w:top w:val="single" w:color="000000" w:sz="4" w:space="0"/>
              <w:left w:val="single" w:color="000000" w:sz="4" w:space="0"/>
              <w:bottom w:val="single" w:color="000000" w:sz="4" w:space="0"/>
              <w:right w:val="single" w:color="000000" w:sz="4" w:space="0"/>
            </w:tcBorders>
            <w:vAlign w:val="center"/>
          </w:tcPr>
          <w:p w14:paraId="1238944E">
            <w:pPr>
              <w:pStyle w:val="13"/>
              <w:spacing w:line="320" w:lineRule="exact"/>
              <w:ind w:firstLine="0" w:firstLineChars="0"/>
              <w:jc w:val="center"/>
              <w:rPr>
                <w:rFonts w:ascii="仿宋_GB2312" w:hAnsi="仿宋_GB2312" w:cs="仿宋_GB2312"/>
                <w:sz w:val="28"/>
                <w:szCs w:val="28"/>
              </w:rPr>
            </w:pPr>
            <w:r>
              <w:rPr>
                <w:rFonts w:hint="eastAsia" w:ascii="仿宋_GB2312" w:hAnsi="仿宋_GB2312" w:cs="仿宋_GB2312"/>
                <w:sz w:val="28"/>
                <w:szCs w:val="28"/>
              </w:rPr>
              <w:t>89288804</w:t>
            </w:r>
          </w:p>
        </w:tc>
      </w:tr>
    </w:tbl>
    <w:p w14:paraId="06B258D7">
      <w:pPr>
        <w:rPr>
          <w:rFonts w:hint="eastAsia"/>
        </w:rPr>
      </w:pPr>
    </w:p>
    <w:p w14:paraId="462F5195">
      <w:pPr>
        <w:pStyle w:val="2"/>
        <w:rPr>
          <w:rFonts w:hint="eastAsia"/>
        </w:rPr>
      </w:pPr>
    </w:p>
    <w:p w14:paraId="5E78D33F">
      <w:pPr>
        <w:pStyle w:val="3"/>
        <w:rPr>
          <w:rFonts w:hint="eastAsia"/>
        </w:rPr>
      </w:pPr>
    </w:p>
    <w:p w14:paraId="13FDD973">
      <w:pPr>
        <w:rPr>
          <w:rFonts w:hint="eastAsia"/>
        </w:rPr>
      </w:pPr>
    </w:p>
    <w:p w14:paraId="58F3FE4F">
      <w:pPr>
        <w:pStyle w:val="2"/>
        <w:rPr>
          <w:rFonts w:hint="eastAsia"/>
        </w:rPr>
      </w:pPr>
    </w:p>
    <w:p w14:paraId="589902B4">
      <w:pPr>
        <w:spacing w:line="740" w:lineRule="exact"/>
        <w:rPr>
          <w:rFonts w:hint="eastAsia"/>
          <w:szCs w:val="32"/>
        </w:rPr>
      </w:pPr>
    </w:p>
    <w:p w14:paraId="6D9371DA">
      <w:pPr>
        <w:spacing w:line="640" w:lineRule="exact"/>
        <w:rPr>
          <w:rFonts w:hint="eastAsia"/>
          <w:szCs w:val="32"/>
        </w:rPr>
      </w:pPr>
    </w:p>
    <w:p w14:paraId="6D422D10">
      <w:pPr>
        <w:pStyle w:val="2"/>
        <w:rPr>
          <w:rFonts w:hint="eastAsia"/>
        </w:rPr>
      </w:pPr>
    </w:p>
    <w:p w14:paraId="11077D57">
      <w:pPr>
        <w:pStyle w:val="3"/>
        <w:rPr>
          <w:rFonts w:hint="eastAsia"/>
        </w:rPr>
      </w:pPr>
    </w:p>
    <w:p w14:paraId="05BAE6A9">
      <w:pPr>
        <w:rPr>
          <w:rFonts w:hint="eastAsia"/>
        </w:rPr>
      </w:pPr>
    </w:p>
    <w:p w14:paraId="6CA7872A">
      <w:pPr>
        <w:pStyle w:val="2"/>
        <w:rPr>
          <w:rFonts w:hint="eastAsia"/>
        </w:rPr>
      </w:pPr>
    </w:p>
    <w:p w14:paraId="26993E30">
      <w:pPr>
        <w:pStyle w:val="3"/>
        <w:rPr>
          <w:rFonts w:hint="eastAsia"/>
        </w:rPr>
      </w:pPr>
    </w:p>
    <w:p w14:paraId="15780F77">
      <w:pPr>
        <w:rPr>
          <w:rFonts w:hint="eastAsia"/>
        </w:rPr>
      </w:pPr>
    </w:p>
    <w:p w14:paraId="4C469261">
      <w:pPr>
        <w:pStyle w:val="2"/>
        <w:rPr>
          <w:rFonts w:hint="eastAsia"/>
        </w:rPr>
      </w:pPr>
    </w:p>
    <w:p w14:paraId="0EDEE82F">
      <w:pPr>
        <w:pStyle w:val="3"/>
        <w:rPr>
          <w:rFonts w:hint="eastAsia"/>
        </w:rPr>
      </w:pPr>
    </w:p>
    <w:p w14:paraId="204EC7D5">
      <w:pPr>
        <w:rPr>
          <w:rFonts w:hint="eastAsia"/>
        </w:rPr>
      </w:pPr>
    </w:p>
    <w:p w14:paraId="79A0C909">
      <w:pPr>
        <w:pStyle w:val="2"/>
        <w:rPr>
          <w:rFonts w:hint="eastAsia"/>
        </w:rPr>
      </w:pPr>
    </w:p>
    <w:p w14:paraId="2FA5E2FF">
      <w:pPr>
        <w:pStyle w:val="3"/>
        <w:rPr>
          <w:rFonts w:hint="eastAsia"/>
        </w:rPr>
      </w:pPr>
    </w:p>
    <w:p w14:paraId="788B7A59">
      <w:pPr>
        <w:rPr>
          <w:rFonts w:hint="eastAsia"/>
        </w:rPr>
      </w:pPr>
    </w:p>
    <w:p w14:paraId="0BD83EDC">
      <w:pPr>
        <w:pStyle w:val="2"/>
        <w:rPr>
          <w:rFonts w:hint="eastAsia"/>
        </w:rPr>
      </w:pPr>
      <w:r>
        <w:rPr>
          <w:rFonts w:hint="eastAsia" w:ascii="仿宋_GB2312"/>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4584700</wp:posOffset>
                </wp:positionH>
                <wp:positionV relativeFrom="paragraph">
                  <wp:posOffset>633730</wp:posOffset>
                </wp:positionV>
                <wp:extent cx="1287780" cy="670560"/>
                <wp:effectExtent l="0" t="0" r="26670" b="15240"/>
                <wp:wrapNone/>
                <wp:docPr id="2" name="矩形 2"/>
                <wp:cNvGraphicFramePr/>
                <a:graphic xmlns:a="http://schemas.openxmlformats.org/drawingml/2006/main">
                  <a:graphicData uri="http://schemas.microsoft.com/office/word/2010/wordprocessingShape">
                    <wps:wsp>
                      <wps:cNvSpPr/>
                      <wps:spPr>
                        <a:xfrm>
                          <a:off x="0" y="0"/>
                          <a:ext cx="1287780" cy="670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1pt;margin-top:49.9pt;height:52.8pt;width:101.4pt;z-index:251660288;v-text-anchor:middle;mso-width-relative:page;mso-height-relative:page;" fillcolor="#FFFFFF [3212]" filled="t" stroked="t" coordsize="21600,21600" o:gfxdata="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NyFtkAAAAKAQAADwAAAAAAAAABACAAAAAiAAAAZHJzL2Rvd25yZXYu&#10;eG1sUEsBAhQAFAAAAAgAh07iQADh3jRsAgAA9AQAAA4AAAAAAAAAAQAgAAAAKAEAAGRycy9lMm9E&#10;b2MueG1sUEsFBgAAAAAGAAYAWQEAAAYGAAAAAA==&#10;">
                <v:fill on="t" focussize="0,0"/>
                <v:stroke weight="1pt" color="#FFFFFF [3212]" miterlimit="8" joinstyle="miter"/>
                <v:imagedata o:title=""/>
                <o:lock v:ext="edit" aspectratio="f"/>
              </v:rect>
            </w:pict>
          </mc:Fallback>
        </mc:AlternateContent>
      </w:r>
    </w:p>
    <w:p w14:paraId="3737A3AF">
      <w:pPr>
        <w:pStyle w:val="3"/>
        <w:rPr>
          <w:rFonts w:hint="eastAsia"/>
        </w:rPr>
      </w:pPr>
    </w:p>
    <w:p w14:paraId="6610CA4C">
      <w:pPr>
        <w:rPr>
          <w:rFonts w:hint="eastAsia"/>
        </w:rPr>
      </w:pPr>
    </w:p>
    <w:p w14:paraId="7CB69F12">
      <w:pPr>
        <w:pStyle w:val="2"/>
        <w:rPr>
          <w:rFonts w:hint="eastAsia"/>
        </w:rPr>
      </w:pPr>
    </w:p>
    <w:p w14:paraId="3C1ED70F">
      <w:pPr>
        <w:pStyle w:val="3"/>
        <w:rPr>
          <w:rFonts w:hint="eastAsia"/>
        </w:rPr>
      </w:pPr>
    </w:p>
    <w:p w14:paraId="187192D5">
      <w:pPr>
        <w:rPr>
          <w:rFonts w:hint="eastAsia"/>
        </w:rPr>
      </w:pPr>
    </w:p>
    <w:p w14:paraId="7735183D">
      <w:pPr>
        <w:pStyle w:val="2"/>
        <w:rPr>
          <w:rFonts w:hint="eastAsia"/>
        </w:rPr>
      </w:pPr>
    </w:p>
    <w:p w14:paraId="4EEC34A4">
      <w:pPr>
        <w:pStyle w:val="3"/>
        <w:rPr>
          <w:rFonts w:hint="eastAsia"/>
        </w:rPr>
      </w:pPr>
    </w:p>
    <w:p w14:paraId="163E2B33">
      <w:pPr>
        <w:rPr>
          <w:rFonts w:hint="eastAsia"/>
        </w:rPr>
      </w:pPr>
    </w:p>
    <w:p w14:paraId="26A9D142">
      <w:pPr>
        <w:pStyle w:val="2"/>
        <w:rPr>
          <w:rFonts w:hint="eastAsia"/>
        </w:rPr>
      </w:pPr>
    </w:p>
    <w:p w14:paraId="6F88F94E">
      <w:pPr>
        <w:pStyle w:val="3"/>
        <w:rPr>
          <w:rFonts w:hint="eastAsia"/>
        </w:rPr>
      </w:pPr>
    </w:p>
    <w:p w14:paraId="6AC51623">
      <w:pPr>
        <w:rPr>
          <w:rFonts w:hint="eastAsia"/>
        </w:rPr>
      </w:pPr>
    </w:p>
    <w:p w14:paraId="3EBF364F">
      <w:pPr>
        <w:pStyle w:val="2"/>
        <w:rPr>
          <w:rFonts w:hint="eastAsia"/>
        </w:rPr>
      </w:pPr>
    </w:p>
    <w:p w14:paraId="0D196F72">
      <w:pPr>
        <w:pStyle w:val="3"/>
        <w:rPr>
          <w:rFonts w:hint="eastAsia"/>
        </w:rPr>
      </w:pPr>
    </w:p>
    <w:p w14:paraId="40AA5B74">
      <w:pPr>
        <w:rPr>
          <w:rFonts w:hint="eastAsia"/>
        </w:rPr>
      </w:pPr>
    </w:p>
    <w:p w14:paraId="4462AA51">
      <w:pPr>
        <w:pStyle w:val="2"/>
        <w:rPr>
          <w:rFonts w:hint="eastAsia"/>
        </w:rPr>
      </w:pPr>
    </w:p>
    <w:p w14:paraId="7555BF62">
      <w:pPr>
        <w:spacing w:line="840" w:lineRule="exact"/>
        <w:rPr>
          <w:rFonts w:hint="eastAsia"/>
          <w:szCs w:val="32"/>
        </w:rPr>
      </w:pPr>
    </w:p>
    <w:p w14:paraId="5F533F2E">
      <w:pPr>
        <w:pBdr>
          <w:top w:val="single" w:color="auto" w:sz="6" w:space="1"/>
          <w:bottom w:val="single" w:color="auto" w:sz="6" w:space="1"/>
        </w:pBdr>
        <w:spacing w:line="480" w:lineRule="exact"/>
        <w:ind w:firstLine="280" w:firstLineChars="100"/>
      </w:pPr>
      <w:r>
        <w:rPr>
          <w:rFonts w:hint="eastAsia" w:ascii="仿宋_GB2312"/>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-261620</wp:posOffset>
                </wp:positionH>
                <wp:positionV relativeFrom="paragraph">
                  <wp:posOffset>458470</wp:posOffset>
                </wp:positionV>
                <wp:extent cx="1287780" cy="670560"/>
                <wp:effectExtent l="0" t="0" r="26670" b="15240"/>
                <wp:wrapNone/>
                <wp:docPr id="1" name="矩形 1"/>
                <wp:cNvGraphicFramePr/>
                <a:graphic xmlns:a="http://schemas.openxmlformats.org/drawingml/2006/main">
                  <a:graphicData uri="http://schemas.microsoft.com/office/word/2010/wordprocessingShape">
                    <wps:wsp>
                      <wps:cNvSpPr/>
                      <wps:spPr>
                        <a:xfrm>
                          <a:off x="0" y="0"/>
                          <a:ext cx="1287780" cy="6705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6pt;margin-top:36.1pt;height:52.8pt;width:101.4pt;z-index:251659264;v-text-anchor:middle;mso-width-relative:page;mso-height-relative:page;" fillcolor="#FFFFFF [3212]" filled="t" stroked="t" coordsize="21600,21600" o:gfxdata="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RD9/YAAAACgEAAA8AAAAAAAAAAQAgAAAAIgAAAGRycy9kb3ducmV2Lnht&#10;bFBLAQIUABQAAAAIAIdO4kDZ6pUVawIAAPQEAAAOAAAAAAAAAAEAIAAAACcBAABkcnMvZTJvRG9j&#10;LnhtbFBLBQYAAAAABgAGAFkBAAAEBgAAAAA=&#10;">
                <v:fill on="t" focussize="0,0"/>
                <v:stroke weight="1pt" color="#FFFFFF [3212]" miterlimit="8" joinstyle="miter"/>
                <v:imagedata o:title=""/>
                <o:lock v:ext="edit" aspectratio="f"/>
              </v:rect>
            </w:pict>
          </mc:Fallback>
        </mc:AlternateContent>
      </w:r>
      <w:r>
        <w:rPr>
          <w:rFonts w:hint="eastAsia" w:ascii="仿宋_GB2312"/>
          <w:kern w:val="0"/>
          <w:sz w:val="28"/>
          <w:szCs w:val="28"/>
        </w:rPr>
        <w:t>宁波市经济和信息化局办公室            2026年2月11日印发</w:t>
      </w:r>
    </w:p>
    <w:sectPr>
      <w:pgSz w:w="11906" w:h="16838"/>
      <w:pgMar w:top="2098" w:right="1474" w:bottom="181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86"/>
    <w:family w:val="auto"/>
    <w:pitch w:val="default"/>
    <w:sig w:usb0="00000000" w:usb1="00000000" w:usb2="00082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835"/>
    </w:sdtPr>
    <w:sdtContent>
      <w:p w14:paraId="047487FE">
        <w:pPr>
          <w:pStyle w:val="5"/>
          <w:wordWrap w:val="0"/>
          <w:ind w:firstLine="56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8325777"/>
    </w:sdtPr>
    <w:sdtContent>
      <w:p w14:paraId="4420E155">
        <w:pPr>
          <w:pStyle w:val="5"/>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03A31A0">
        <w:pPr>
          <w:pStyle w:val="5"/>
          <w:wordWrap w:val="0"/>
          <w:ind w:firstLine="56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036"/>
    </w:sdtPr>
    <w:sdtContent>
      <w:p w14:paraId="33806511">
        <w:pPr>
          <w:pStyle w:val="5"/>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694106"/>
    </w:sdtPr>
    <w:sdtContent>
      <w:p w14:paraId="60333F13">
        <w:pPr>
          <w:pStyle w:val="5"/>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5008611"/>
    </w:sdtPr>
    <w:sdtContent>
      <w:p w14:paraId="03076B78">
        <w:pPr>
          <w:pStyle w:val="5"/>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878"/>
    </w:sdtPr>
    <w:sdtContent>
      <w:p w14:paraId="0F00907B">
        <w:pPr>
          <w:pStyle w:val="5"/>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10</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F37D583">
      <w:pPr>
        <w:pStyle w:val="7"/>
      </w:pPr>
      <w:r>
        <w:rPr>
          <w:rFonts w:hint="eastAsia"/>
        </w:rPr>
        <w:footnoteRef/>
      </w:r>
      <w:r>
        <w:rPr>
          <w:rFonts w:hint="eastAsia"/>
        </w:rPr>
        <w:t>.按照《国民经济行业分类(GB/T 4754-2017)》的大类行业填写所属行业。</w:t>
      </w:r>
    </w:p>
  </w:footnote>
  <w:footnote w:id="1">
    <w:p w14:paraId="7C8A22A6">
      <w:pPr>
        <w:pStyle w:val="7"/>
      </w:pPr>
      <w:r>
        <w:rPr>
          <w:rFonts w:hint="eastAsia"/>
        </w:rPr>
        <w:footnoteRef/>
      </w:r>
      <w:r>
        <w:rPr>
          <w:rFonts w:hint="eastAsia"/>
        </w:rPr>
        <w:t>.毛利率=（主营业务收入-主营业务成本）/主营业务收入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D72E31"/>
    <w:rsid w:val="00013DB4"/>
    <w:rsid w:val="00070165"/>
    <w:rsid w:val="00090F55"/>
    <w:rsid w:val="00192A63"/>
    <w:rsid w:val="001E7FC9"/>
    <w:rsid w:val="00207ACB"/>
    <w:rsid w:val="003654C4"/>
    <w:rsid w:val="003B01FE"/>
    <w:rsid w:val="003B462F"/>
    <w:rsid w:val="003C20AF"/>
    <w:rsid w:val="004D4D7D"/>
    <w:rsid w:val="004F1AB3"/>
    <w:rsid w:val="005414A3"/>
    <w:rsid w:val="005972B9"/>
    <w:rsid w:val="006B4E3A"/>
    <w:rsid w:val="006D7399"/>
    <w:rsid w:val="007006DA"/>
    <w:rsid w:val="00700E5D"/>
    <w:rsid w:val="00783941"/>
    <w:rsid w:val="008070E7"/>
    <w:rsid w:val="008E2439"/>
    <w:rsid w:val="009C16B4"/>
    <w:rsid w:val="00A63DBA"/>
    <w:rsid w:val="00C01D66"/>
    <w:rsid w:val="00C23495"/>
    <w:rsid w:val="00C564EB"/>
    <w:rsid w:val="00CA3E1A"/>
    <w:rsid w:val="00CB1218"/>
    <w:rsid w:val="00CB6B2A"/>
    <w:rsid w:val="00CE44C6"/>
    <w:rsid w:val="00D349BD"/>
    <w:rsid w:val="00D62535"/>
    <w:rsid w:val="00D72E31"/>
    <w:rsid w:val="00D85BE0"/>
    <w:rsid w:val="00E110B9"/>
    <w:rsid w:val="00F50936"/>
    <w:rsid w:val="00FF6861"/>
    <w:rsid w:val="011F3D98"/>
    <w:rsid w:val="082740C6"/>
    <w:rsid w:val="0CA00838"/>
    <w:rsid w:val="0FA239B0"/>
    <w:rsid w:val="0FB64800"/>
    <w:rsid w:val="11116353"/>
    <w:rsid w:val="12277725"/>
    <w:rsid w:val="15341866"/>
    <w:rsid w:val="19591C7B"/>
    <w:rsid w:val="28810F26"/>
    <w:rsid w:val="2A573CED"/>
    <w:rsid w:val="3024731F"/>
    <w:rsid w:val="3097567B"/>
    <w:rsid w:val="31921AAF"/>
    <w:rsid w:val="35FF83DC"/>
    <w:rsid w:val="3B2C5608"/>
    <w:rsid w:val="3C5818D3"/>
    <w:rsid w:val="3EF95668"/>
    <w:rsid w:val="3EFB41F2"/>
    <w:rsid w:val="3FBC52E3"/>
    <w:rsid w:val="463572BF"/>
    <w:rsid w:val="482C2BC6"/>
    <w:rsid w:val="4B1C4D81"/>
    <w:rsid w:val="4CAB295B"/>
    <w:rsid w:val="517610DB"/>
    <w:rsid w:val="5531524C"/>
    <w:rsid w:val="57A459EF"/>
    <w:rsid w:val="59D5E0B0"/>
    <w:rsid w:val="59E25080"/>
    <w:rsid w:val="5BFE6EA8"/>
    <w:rsid w:val="5D0D57D5"/>
    <w:rsid w:val="5D79158A"/>
    <w:rsid w:val="5E710B1A"/>
    <w:rsid w:val="5FEFFC96"/>
    <w:rsid w:val="5FF65B82"/>
    <w:rsid w:val="67785959"/>
    <w:rsid w:val="693D1E33"/>
    <w:rsid w:val="6BAC3191"/>
    <w:rsid w:val="6DFD14C5"/>
    <w:rsid w:val="6FFB8048"/>
    <w:rsid w:val="70492E81"/>
    <w:rsid w:val="72D41EF3"/>
    <w:rsid w:val="72E651DB"/>
    <w:rsid w:val="747E4FD9"/>
    <w:rsid w:val="75F362FD"/>
    <w:rsid w:val="764D6287"/>
    <w:rsid w:val="773DA7A6"/>
    <w:rsid w:val="77E66B14"/>
    <w:rsid w:val="7AEC944A"/>
    <w:rsid w:val="7CFFC149"/>
    <w:rsid w:val="7DA27AAD"/>
    <w:rsid w:val="7DC46119"/>
    <w:rsid w:val="7DFFB3D2"/>
    <w:rsid w:val="7E9F49B4"/>
    <w:rsid w:val="7ED6C41D"/>
    <w:rsid w:val="7EDFFEC6"/>
    <w:rsid w:val="7FAE4089"/>
    <w:rsid w:val="7FCF1F29"/>
    <w:rsid w:val="7FEBEFC6"/>
    <w:rsid w:val="9DCBF496"/>
    <w:rsid w:val="9EEFE0A3"/>
    <w:rsid w:val="BFFF7AB9"/>
    <w:rsid w:val="DFFF48D5"/>
    <w:rsid w:val="EB144D1B"/>
    <w:rsid w:val="F5E78D83"/>
    <w:rsid w:val="F71FD988"/>
    <w:rsid w:val="F9E6A9E3"/>
    <w:rsid w:val="FAD6B549"/>
    <w:rsid w:val="FDBD3D84"/>
    <w:rsid w:val="FFBB58BA"/>
    <w:rsid w:val="FFF7CD59"/>
    <w:rsid w:val="FFFF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eastAsia="方正小标宋_GBK" w:cs="方正小标宋_GBK"/>
      <w:sz w:val="44"/>
      <w:szCs w:val="44"/>
    </w:rPr>
  </w:style>
  <w:style w:type="paragraph" w:styleId="4">
    <w:name w:val="Balloon Text"/>
    <w:basedOn w:val="1"/>
    <w:link w:val="17"/>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otnote reference"/>
    <w:qFormat/>
    <w:uiPriority w:val="0"/>
    <w:rPr>
      <w:rFonts w:ascii="Verdana" w:hAnsi="Verdana" w:eastAsia="宋体" w:cs="Verdana"/>
      <w:kern w:val="0"/>
      <w:sz w:val="20"/>
      <w:szCs w:val="20"/>
      <w:vertAlign w:val="superscript"/>
      <w:lang w:eastAsia="en-US"/>
    </w:rPr>
  </w:style>
  <w:style w:type="paragraph" w:customStyle="1" w:styleId="12">
    <w:name w:val="样式 文字 + 首行缩进:  2 字符3"/>
    <w:basedOn w:val="1"/>
    <w:qFormat/>
    <w:uiPriority w:val="0"/>
    <w:pPr>
      <w:spacing w:line="360" w:lineRule="auto"/>
      <w:ind w:firstLine="200" w:firstLineChars="200"/>
    </w:pPr>
    <w:rPr>
      <w:rFonts w:cs="宋体"/>
      <w:sz w:val="28"/>
      <w:szCs w:val="28"/>
    </w:rPr>
  </w:style>
  <w:style w:type="paragraph" w:customStyle="1" w:styleId="13">
    <w:name w:val="正文缩进1"/>
    <w:basedOn w:val="1"/>
    <w:qFormat/>
    <w:uiPriority w:val="0"/>
    <w:pPr>
      <w:ind w:firstLine="200" w:firstLineChars="200"/>
    </w:pPr>
  </w:style>
  <w:style w:type="character" w:customStyle="1" w:styleId="14">
    <w:name w:val="页脚 Char"/>
    <w:basedOn w:val="10"/>
    <w:link w:val="5"/>
    <w:qFormat/>
    <w:uiPriority w:val="99"/>
    <w:rPr>
      <w:kern w:val="2"/>
      <w:sz w:val="18"/>
      <w:szCs w:val="18"/>
    </w:rPr>
  </w:style>
  <w:style w:type="paragraph" w:customStyle="1" w:styleId="15">
    <w:name w:val="Normal Indent1"/>
    <w:qFormat/>
    <w:uiPriority w:val="99"/>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16">
    <w:name w:val="0"/>
    <w:qFormat/>
    <w:uiPriority w:val="0"/>
    <w:pPr>
      <w:snapToGrid w:val="0"/>
    </w:pPr>
    <w:rPr>
      <w:rFonts w:ascii="Times New Roman" w:hAnsi="Times New Roman" w:eastAsia="仿宋_GB2312" w:cs="Times New Roman"/>
      <w:sz w:val="32"/>
      <w:szCs w:val="21"/>
      <w:lang w:val="en-US" w:eastAsia="zh-CN" w:bidi="ar-SA"/>
    </w:rPr>
  </w:style>
  <w:style w:type="character" w:customStyle="1" w:styleId="17">
    <w:name w:val="批注框文本 Char"/>
    <w:basedOn w:val="10"/>
    <w:link w:val="4"/>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3857</Words>
  <Characters>4079</Characters>
  <Lines>77</Lines>
  <Paragraphs>21</Paragraphs>
  <TotalTime>2</TotalTime>
  <ScaleCrop>false</ScaleCrop>
  <LinksUpToDate>false</LinksUpToDate>
  <CharactersWithSpaces>5709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2024-06-27T01:58:00Z</dcterms:created>
  <dc:creator>duyun</dc:creator>
  <cp:lastModifiedBy>顾迎燕</cp:lastModifiedBy>
  <cp:lastPrinted>2026-02-12T03:12:00Z</cp:lastPrinted>
  <dcterms:modified xsi:type="dcterms:W3CDTF">2026-02-11T11:55:35Z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7E21600C525B4E339E8A23538F6E1112_13</vt:lpwstr>
  </property>
  <property fmtid="{D5CDD505-2E9C-101B-9397-08002B2CF9AE}" pid="4" name="KSOTemplateDocerSaveRecord">
    <vt:lpwstr>eyJoZGlkIjoiMzZkYzEyZjNkMmQ1YTE4MmY5YjczNGQwZjk5ZTY4ZjEiLCJ1c2VySWQiOiIxNzY3MzI3NTEwIn0=</vt:lpwstr>
  </property>
</Properties>
</file>